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941" w14:textId="37EA05B0" w:rsidR="006542D0" w:rsidRPr="00851981" w:rsidRDefault="006542D0" w:rsidP="006542D0">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000065F4" w:rsidRPr="000065F4">
        <w:rPr>
          <w:rFonts w:ascii="Arial" w:eastAsia="MS Mincho" w:hAnsi="Arial" w:cs="Arial"/>
          <w:b/>
          <w:sz w:val="24"/>
        </w:rPr>
        <w:t>6</w:t>
      </w:r>
      <w:r w:rsidR="000065F4" w:rsidRPr="000065F4">
        <w:rPr>
          <w:rFonts w:ascii="Arial" w:eastAsia="MS Mincho" w:hAnsi="Arial" w:cs="Arial" w:hint="eastAsia"/>
          <w:b/>
          <w:sz w:val="24"/>
        </w:rPr>
        <w:t>bis</w:t>
      </w:r>
      <w:r w:rsidRPr="000065F4">
        <w:rPr>
          <w:rFonts w:ascii="Arial" w:eastAsia="MS Mincho" w:hAnsi="Arial" w:cs="Arial"/>
          <w:b/>
          <w:sz w:val="24"/>
        </w:rPr>
        <w:t xml:space="preserve"> </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Pr>
          <w:rFonts w:ascii="Arial" w:eastAsia="PMingLiU" w:hAnsi="Arial" w:cs="Arial"/>
          <w:b/>
          <w:sz w:val="24"/>
          <w:lang w:eastAsia="zh-TW"/>
        </w:rPr>
        <w:t xml:space="preserve">  </w:t>
      </w:r>
      <w:r w:rsidR="00306F41">
        <w:rPr>
          <w:rFonts w:ascii="Arial" w:eastAsia="PMingLiU" w:hAnsi="Arial" w:cs="Arial"/>
          <w:b/>
          <w:sz w:val="24"/>
          <w:lang w:eastAsia="zh-TW"/>
        </w:rPr>
        <w:tab/>
      </w:r>
      <w:r w:rsidR="00005DB3" w:rsidRPr="00005DB3">
        <w:rPr>
          <w:rFonts w:ascii="Arial" w:eastAsia="MS Mincho" w:hAnsi="Arial" w:cs="Arial"/>
          <w:b/>
          <w:sz w:val="24"/>
        </w:rPr>
        <w:t>R4-251346</w:t>
      </w:r>
      <w:r w:rsidR="00641644">
        <w:rPr>
          <w:rFonts w:ascii="Arial" w:eastAsia="MS Mincho" w:hAnsi="Arial" w:cs="Arial"/>
          <w:b/>
          <w:sz w:val="24"/>
        </w:rPr>
        <w:t>5</w:t>
      </w:r>
    </w:p>
    <w:p w14:paraId="71AAAA5E" w14:textId="77777777" w:rsidR="00005DB3" w:rsidRDefault="00005DB3"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67469238" w14:textId="7209811A" w:rsidR="006542D0" w:rsidRPr="00851981" w:rsidRDefault="006542D0"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00005DB3" w:rsidRPr="00005DB3">
        <w:rPr>
          <w:rFonts w:ascii="Arial" w:eastAsia="PMingLiU" w:hAnsi="Arial" w:cs="Arial"/>
          <w:color w:val="000000"/>
          <w:sz w:val="22"/>
          <w:lang w:eastAsia="zh-TW"/>
        </w:rPr>
        <w:t>7.6.4.1</w:t>
      </w:r>
    </w:p>
    <w:p w14:paraId="196452E6" w14:textId="7F490DC1" w:rsidR="006542D0" w:rsidRPr="00851981"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38CD1241" w14:textId="5BFDDD2F" w:rsidR="006542D0" w:rsidRPr="00005DB3" w:rsidRDefault="006542D0" w:rsidP="006542D0">
      <w:pPr>
        <w:keepNext/>
        <w:spacing w:after="120"/>
        <w:ind w:left="1985" w:hanging="1985"/>
        <w:rPr>
          <w:rFonts w:ascii="Arial" w:hAnsi="Arial" w:cs="Arial"/>
          <w:color w:val="000000"/>
          <w:sz w:val="22"/>
          <w:lang w:val="en-US"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00005DB3" w:rsidRPr="00005DB3">
        <w:rPr>
          <w:rFonts w:ascii="Arial" w:hAnsi="Arial" w:cs="Arial"/>
          <w:color w:val="000000"/>
          <w:sz w:val="22"/>
          <w:lang w:eastAsia="zh-CN"/>
        </w:rPr>
        <w:t>Discussion on R20 HD-FDD NTN RF requirement</w:t>
      </w:r>
    </w:p>
    <w:p w14:paraId="2E421324" w14:textId="6D89161F" w:rsidR="006542D0" w:rsidRPr="00851981" w:rsidRDefault="006542D0" w:rsidP="006542D0">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00E7259D">
        <w:rPr>
          <w:rFonts w:ascii="Arial" w:eastAsia="PMingLiU" w:hAnsi="Arial" w:cs="Arial"/>
          <w:color w:val="000000"/>
          <w:sz w:val="22"/>
          <w:lang w:eastAsia="zh-TW"/>
        </w:rPr>
        <w:t>Discussion</w:t>
      </w:r>
    </w:p>
    <w:p w14:paraId="37E52984" w14:textId="339CBF76" w:rsidR="006542D0" w:rsidRDefault="006542D0" w:rsidP="006542D0">
      <w:pPr>
        <w:pStyle w:val="1"/>
        <w:rPr>
          <w:rFonts w:eastAsia="PMingLiU" w:cs="Arial"/>
          <w:lang w:eastAsia="zh-TW"/>
        </w:rPr>
      </w:pPr>
      <w:r w:rsidRPr="00851981">
        <w:rPr>
          <w:rFonts w:eastAsia="PMingLiU" w:cs="Arial"/>
          <w:lang w:eastAsia="zh-TW"/>
        </w:rPr>
        <w:t>Background</w:t>
      </w:r>
    </w:p>
    <w:p w14:paraId="09485E9B" w14:textId="18EFAD99" w:rsidR="00294C10" w:rsidRDefault="00294C10" w:rsidP="00294C10">
      <w:pPr>
        <w:rPr>
          <w:lang w:eastAsia="zh-CN"/>
        </w:rPr>
      </w:pPr>
      <w:r>
        <w:rPr>
          <w:rFonts w:eastAsiaTheme="minorEastAsia"/>
          <w:lang w:val="sv-SE" w:eastAsia="zh-CN"/>
        </w:rPr>
        <w:t xml:space="preserve">In t he RAN#109 meeting, </w:t>
      </w:r>
      <w:r w:rsidRPr="00294C10">
        <w:rPr>
          <w:rFonts w:eastAsiaTheme="minorEastAsia"/>
          <w:lang w:val="sv-SE" w:eastAsia="zh-CN"/>
        </w:rPr>
        <w:t xml:space="preserve">New WID on Enhanced requirements for </w:t>
      </w:r>
      <w:r w:rsidR="005919A8" w:rsidRPr="005919A8">
        <w:rPr>
          <w:rFonts w:eastAsiaTheme="minorEastAsia"/>
          <w:lang w:val="sv-SE" w:eastAsia="zh-CN"/>
        </w:rPr>
        <w:t>HD-FDD for NTN Core Part</w:t>
      </w:r>
      <w:r>
        <w:rPr>
          <w:rFonts w:eastAsiaTheme="minorEastAsia"/>
          <w:lang w:val="sv-SE" w:eastAsia="zh-CN"/>
        </w:rPr>
        <w:t xml:space="preserve"> by the meeting </w:t>
      </w:r>
      <w:r>
        <w:rPr>
          <w:lang w:eastAsia="zh-CN"/>
        </w:rPr>
        <w:t xml:space="preserve">aims to </w:t>
      </w:r>
      <w:r w:rsidR="005919A8">
        <w:rPr>
          <w:lang w:eastAsia="zh-CN"/>
        </w:rPr>
        <w:t xml:space="preserve">determine the RF requirement for HD-FDD VASTs for both Ka and Ku bands with FR1 and FR2 </w:t>
      </w:r>
      <w:r w:rsidR="005919A8">
        <w:t>numerologies</w:t>
      </w:r>
      <w:r>
        <w:rPr>
          <w:lang w:eastAsia="zh-CN"/>
        </w:rPr>
        <w:t xml:space="preserve">. </w:t>
      </w:r>
    </w:p>
    <w:p w14:paraId="76866F75" w14:textId="77777777" w:rsidR="005919A8" w:rsidRPr="002E03CE" w:rsidRDefault="005919A8" w:rsidP="005919A8">
      <w:pPr>
        <w:rPr>
          <w:u w:val="single"/>
          <w:lang w:val="en-US"/>
        </w:rPr>
      </w:pPr>
      <w:r>
        <w:rPr>
          <w:u w:val="single"/>
          <w:lang w:val="en-US"/>
        </w:rPr>
        <w:t>HD-FDD</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Core Part</w:t>
      </w:r>
    </w:p>
    <w:p w14:paraId="1E6EE047" w14:textId="77777777" w:rsidR="005919A8" w:rsidRDefault="005919A8" w:rsidP="005919A8">
      <w:pPr>
        <w:pStyle w:val="ae"/>
        <w:numPr>
          <w:ilvl w:val="0"/>
          <w:numId w:val="22"/>
        </w:numPr>
        <w:overflowPunct w:val="0"/>
        <w:autoSpaceDE w:val="0"/>
        <w:autoSpaceDN w:val="0"/>
        <w:adjustRightInd w:val="0"/>
        <w:spacing w:after="0"/>
        <w:ind w:left="810" w:firstLineChars="0" w:hanging="450"/>
        <w:contextualSpacing/>
      </w:pPr>
      <w:r>
        <w:t>Specify RF and RRM requirements to support HD-FDD VSATs in both Ka and Ku bands with FR1 and FR2 numerologies</w:t>
      </w:r>
    </w:p>
    <w:p w14:paraId="1E9ED88A" w14:textId="77777777" w:rsidR="005919A8" w:rsidRDefault="005919A8" w:rsidP="005919A8">
      <w:pPr>
        <w:pStyle w:val="ae"/>
        <w:numPr>
          <w:ilvl w:val="0"/>
          <w:numId w:val="23"/>
        </w:numPr>
        <w:spacing w:after="0"/>
        <w:ind w:firstLineChars="0"/>
        <w:contextualSpacing/>
      </w:pPr>
      <w:r>
        <w:t>Phase 1: Ku</w:t>
      </w:r>
      <w:r>
        <w:rPr>
          <w:rFonts w:eastAsia="Malgun Gothic" w:hint="eastAsia"/>
          <w:lang w:eastAsia="ko-KR"/>
        </w:rPr>
        <w:t xml:space="preserve"> </w:t>
      </w:r>
      <w:r>
        <w:rPr>
          <w:rFonts w:eastAsia="Malgun Gothic"/>
          <w:lang w:eastAsia="ko-KR"/>
        </w:rPr>
        <w:t xml:space="preserve">band with </w:t>
      </w:r>
      <w:r>
        <w:t>FR1 numerology</w:t>
      </w:r>
    </w:p>
    <w:p w14:paraId="4EE5EA51" w14:textId="77777777" w:rsidR="005919A8" w:rsidRDefault="005919A8" w:rsidP="005919A8">
      <w:pPr>
        <w:pStyle w:val="ae"/>
        <w:numPr>
          <w:ilvl w:val="1"/>
          <w:numId w:val="23"/>
        </w:numPr>
        <w:spacing w:after="0"/>
        <w:ind w:firstLineChars="0"/>
        <w:contextualSpacing/>
        <w:rPr>
          <w:bCs/>
        </w:rPr>
      </w:pPr>
      <w:r>
        <w:rPr>
          <w:bCs/>
        </w:rPr>
        <w:t>Introduce a single set of requirements for HD-FDD for VSAT types 2, 3, 5, 6 with electronically steered antenna</w:t>
      </w:r>
    </w:p>
    <w:p w14:paraId="655B0A81" w14:textId="77777777" w:rsidR="005919A8" w:rsidRDefault="005919A8" w:rsidP="005919A8">
      <w:pPr>
        <w:pStyle w:val="ae"/>
        <w:numPr>
          <w:ilvl w:val="1"/>
          <w:numId w:val="23"/>
        </w:numPr>
        <w:spacing w:after="0"/>
        <w:ind w:firstLineChars="0"/>
        <w:contextualSpacing/>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70AED1F9" w14:textId="77777777" w:rsidR="005919A8" w:rsidRDefault="005919A8" w:rsidP="005919A8">
      <w:pPr>
        <w:pStyle w:val="ae"/>
        <w:numPr>
          <w:ilvl w:val="0"/>
          <w:numId w:val="23"/>
        </w:numPr>
        <w:spacing w:after="0"/>
        <w:ind w:firstLineChars="0"/>
        <w:contextualSpacing/>
      </w:pPr>
      <w:r>
        <w:t xml:space="preserve">Phase 2:  Ku band and Ka band with FR2 numerology </w:t>
      </w:r>
    </w:p>
    <w:p w14:paraId="7DBA38DC" w14:textId="77777777" w:rsidR="005919A8" w:rsidRDefault="005919A8" w:rsidP="005919A8">
      <w:pPr>
        <w:pStyle w:val="ae"/>
        <w:numPr>
          <w:ilvl w:val="1"/>
          <w:numId w:val="23"/>
        </w:numPr>
        <w:spacing w:after="0"/>
        <w:ind w:firstLineChars="0"/>
        <w:contextualSpacing/>
        <w:rPr>
          <w:bCs/>
        </w:rPr>
      </w:pPr>
      <w:r>
        <w:rPr>
          <w:bCs/>
        </w:rPr>
        <w:t>Introduce a single set of requirements for HD-FDD for VSAT types 2, 3, 5, 6 with electronically steered antenna</w:t>
      </w:r>
    </w:p>
    <w:p w14:paraId="6C24566A" w14:textId="77777777" w:rsidR="005919A8" w:rsidRDefault="005919A8" w:rsidP="005919A8">
      <w:pPr>
        <w:pStyle w:val="ae"/>
        <w:numPr>
          <w:ilvl w:val="1"/>
          <w:numId w:val="23"/>
        </w:numPr>
        <w:spacing w:after="0"/>
        <w:ind w:firstLineChars="0"/>
        <w:contextualSpacing/>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49142282" w14:textId="77777777" w:rsidR="005919A8" w:rsidRDefault="005919A8" w:rsidP="005919A8">
      <w:pPr>
        <w:pStyle w:val="ae"/>
        <w:numPr>
          <w:ilvl w:val="0"/>
          <w:numId w:val="23"/>
        </w:numPr>
        <w:spacing w:after="0"/>
        <w:ind w:firstLineChars="0"/>
        <w:contextualSpacing/>
      </w:pPr>
      <w:r>
        <w:t>Phase 1 work will commence immediately.  Phase 2 work will commence upon completion of Phase 1 and RAN1/RAN2 availability</w:t>
      </w:r>
    </w:p>
    <w:p w14:paraId="247CB4C3" w14:textId="77777777" w:rsidR="005919A8" w:rsidRDefault="005919A8" w:rsidP="005919A8">
      <w:pPr>
        <w:pStyle w:val="ae"/>
        <w:numPr>
          <w:ilvl w:val="0"/>
          <w:numId w:val="18"/>
        </w:numPr>
        <w:overflowPunct w:val="0"/>
        <w:autoSpaceDE w:val="0"/>
        <w:autoSpaceDN w:val="0"/>
        <w:adjustRightInd w:val="0"/>
        <w:ind w:firstLineChars="0"/>
        <w:contextualSpacing/>
        <w:textAlignment w:val="baseline"/>
        <w:rPr>
          <w:lang w:val="en-US"/>
        </w:rPr>
      </w:pPr>
      <w:proofErr w:type="gramStart"/>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p>
    <w:p w14:paraId="64EF4DEF" w14:textId="3AB51A90" w:rsidR="00874F10" w:rsidRPr="005919A8" w:rsidRDefault="00874F10" w:rsidP="00294C10">
      <w:pPr>
        <w:rPr>
          <w:lang w:val="en-US" w:eastAsia="zh-CN"/>
        </w:rPr>
      </w:pPr>
      <w:r>
        <w:rPr>
          <w:rFonts w:hint="eastAsia"/>
          <w:lang w:val="en-US" w:eastAsia="zh-CN"/>
        </w:rPr>
        <w:t>I</w:t>
      </w:r>
      <w:r>
        <w:rPr>
          <w:lang w:val="en-US" w:eastAsia="zh-CN"/>
        </w:rPr>
        <w:t>n this document, we would like to discuss the Phase 1</w:t>
      </w:r>
      <w:r w:rsidR="00005DB3">
        <w:rPr>
          <w:lang w:val="en-US" w:eastAsia="zh-CN"/>
        </w:rPr>
        <w:t xml:space="preserve"> of the work.</w:t>
      </w:r>
    </w:p>
    <w:p w14:paraId="0513AB95" w14:textId="1A1A5F01" w:rsidR="00CF3F37" w:rsidRDefault="00B94085" w:rsidP="00CF3F37">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p w14:paraId="3A7E57AA" w14:textId="6362B4A1" w:rsidR="00F341C4" w:rsidRDefault="00F70CEE" w:rsidP="00294C10">
      <w:pPr>
        <w:rPr>
          <w:lang w:val="en-US" w:eastAsia="zh-CN"/>
        </w:rPr>
      </w:pPr>
      <w:r>
        <w:rPr>
          <w:lang w:val="en-US" w:eastAsia="zh-CN"/>
        </w:rPr>
        <w:t>As the information for this NTN HD-FDD VSAT UE types shown as below:</w:t>
      </w:r>
    </w:p>
    <w:p w14:paraId="5CB86D50" w14:textId="1694E388" w:rsidR="003D7799" w:rsidRPr="003D7799" w:rsidRDefault="003D7799" w:rsidP="003D7799">
      <w:pPr>
        <w:jc w:val="center"/>
        <w:rPr>
          <w:b/>
          <w:bCs/>
          <w:lang w:val="en-US" w:eastAsia="zh-CN"/>
        </w:rPr>
      </w:pPr>
      <w:r w:rsidRPr="003D7799">
        <w:rPr>
          <w:rFonts w:hint="eastAsia"/>
          <w:b/>
          <w:bCs/>
          <w:lang w:val="en-US" w:eastAsia="zh-CN"/>
        </w:rPr>
        <w:t>T</w:t>
      </w:r>
      <w:r w:rsidRPr="003D7799">
        <w:rPr>
          <w:b/>
          <w:bCs/>
          <w:lang w:val="en-US" w:eastAsia="zh-CN"/>
        </w:rPr>
        <w:t xml:space="preserve">able 1 </w:t>
      </w:r>
      <w:r w:rsidRPr="003D7799">
        <w:rPr>
          <w:b/>
          <w:bCs/>
        </w:rPr>
        <w:t>NTN VSAT class and type</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134"/>
        <w:gridCol w:w="6275"/>
      </w:tblGrid>
      <w:tr w:rsidR="00874F10" w:rsidRPr="009902CF" w14:paraId="036E071E" w14:textId="77777777" w:rsidTr="00AC3BB3">
        <w:trPr>
          <w:trHeight w:val="187"/>
          <w:jc w:val="center"/>
        </w:trPr>
        <w:tc>
          <w:tcPr>
            <w:tcW w:w="1457" w:type="dxa"/>
          </w:tcPr>
          <w:p w14:paraId="7693ED70" w14:textId="77777777" w:rsidR="00874F10" w:rsidRPr="009902CF" w:rsidRDefault="00874F10" w:rsidP="00AC3BB3">
            <w:pPr>
              <w:pStyle w:val="TAH"/>
              <w:rPr>
                <w:rFonts w:ascii="Times New Roman" w:hAnsi="Times New Roman"/>
              </w:rPr>
            </w:pPr>
            <w:r w:rsidRPr="009902CF">
              <w:rPr>
                <w:rFonts w:ascii="Times New Roman" w:hAnsi="Times New Roman"/>
              </w:rPr>
              <w:lastRenderedPageBreak/>
              <w:t>NTN VSAT class</w:t>
            </w:r>
          </w:p>
        </w:tc>
        <w:tc>
          <w:tcPr>
            <w:tcW w:w="1134" w:type="dxa"/>
            <w:tcMar>
              <w:top w:w="0" w:type="dxa"/>
              <w:left w:w="108" w:type="dxa"/>
              <w:bottom w:w="0" w:type="dxa"/>
              <w:right w:w="108" w:type="dxa"/>
            </w:tcMar>
            <w:hideMark/>
          </w:tcPr>
          <w:p w14:paraId="2408DED2" w14:textId="77777777" w:rsidR="00874F10" w:rsidRPr="009902CF" w:rsidRDefault="00874F10" w:rsidP="00AC3BB3">
            <w:pPr>
              <w:pStyle w:val="TAH"/>
              <w:rPr>
                <w:rFonts w:ascii="Times New Roman" w:hAnsi="Times New Roman"/>
              </w:rPr>
            </w:pPr>
            <w:r w:rsidRPr="009902CF">
              <w:rPr>
                <w:rFonts w:ascii="Times New Roman" w:hAnsi="Times New Roman"/>
              </w:rPr>
              <w:t>NTN VSAT type</w:t>
            </w:r>
          </w:p>
        </w:tc>
        <w:tc>
          <w:tcPr>
            <w:tcW w:w="6275" w:type="dxa"/>
            <w:tcMar>
              <w:top w:w="0" w:type="dxa"/>
              <w:left w:w="108" w:type="dxa"/>
              <w:bottom w:w="0" w:type="dxa"/>
              <w:right w:w="108" w:type="dxa"/>
            </w:tcMar>
            <w:hideMark/>
          </w:tcPr>
          <w:p w14:paraId="0358DEF5" w14:textId="77777777" w:rsidR="00874F10" w:rsidRPr="009902CF" w:rsidRDefault="00874F10" w:rsidP="00AC3BB3">
            <w:pPr>
              <w:pStyle w:val="TAH"/>
              <w:rPr>
                <w:rFonts w:ascii="Times New Roman" w:hAnsi="Times New Roman"/>
              </w:rPr>
            </w:pPr>
            <w:r w:rsidRPr="009902CF">
              <w:rPr>
                <w:rFonts w:ascii="Times New Roman" w:hAnsi="Times New Roman"/>
              </w:rPr>
              <w:t>Type description</w:t>
            </w:r>
          </w:p>
        </w:tc>
      </w:tr>
      <w:tr w:rsidR="00874F10" w:rsidRPr="009902CF" w14:paraId="4E2816FE" w14:textId="77777777" w:rsidTr="00AC3BB3">
        <w:trPr>
          <w:trHeight w:val="187"/>
          <w:jc w:val="center"/>
        </w:trPr>
        <w:tc>
          <w:tcPr>
            <w:tcW w:w="1457" w:type="dxa"/>
            <w:tcBorders>
              <w:bottom w:val="nil"/>
            </w:tcBorders>
            <w:vAlign w:val="center"/>
          </w:tcPr>
          <w:p w14:paraId="2F13C086" w14:textId="77777777" w:rsidR="00874F10" w:rsidRPr="009902CF" w:rsidRDefault="00874F10" w:rsidP="00AC3BB3">
            <w:pPr>
              <w:pStyle w:val="TAC"/>
              <w:rPr>
                <w:rFonts w:ascii="Times New Roman" w:hAnsi="Times New Roman"/>
              </w:rPr>
            </w:pPr>
            <w:r w:rsidRPr="009902CF">
              <w:rPr>
                <w:rFonts w:ascii="Times New Roman" w:hAnsi="Times New Roman"/>
              </w:rPr>
              <w:t>Fixed VSAT</w:t>
            </w:r>
          </w:p>
        </w:tc>
        <w:tc>
          <w:tcPr>
            <w:tcW w:w="1134" w:type="dxa"/>
            <w:tcMar>
              <w:top w:w="0" w:type="dxa"/>
              <w:left w:w="108" w:type="dxa"/>
              <w:bottom w:w="0" w:type="dxa"/>
              <w:right w:w="108" w:type="dxa"/>
            </w:tcMar>
            <w:vAlign w:val="center"/>
            <w:hideMark/>
          </w:tcPr>
          <w:p w14:paraId="23CD981E" w14:textId="77777777" w:rsidR="00874F10" w:rsidRPr="009902CF" w:rsidRDefault="00874F10" w:rsidP="00AC3BB3">
            <w:pPr>
              <w:pStyle w:val="TAC"/>
              <w:rPr>
                <w:rFonts w:ascii="Times New Roman" w:hAnsi="Times New Roman"/>
              </w:rPr>
            </w:pPr>
            <w:r w:rsidRPr="009902CF">
              <w:rPr>
                <w:rFonts w:ascii="Times New Roman" w:hAnsi="Times New Roman"/>
              </w:rPr>
              <w:t>1</w:t>
            </w:r>
          </w:p>
        </w:tc>
        <w:tc>
          <w:tcPr>
            <w:tcW w:w="6275" w:type="dxa"/>
            <w:tcMar>
              <w:top w:w="0" w:type="dxa"/>
              <w:left w:w="108" w:type="dxa"/>
              <w:bottom w:w="0" w:type="dxa"/>
              <w:right w:w="108" w:type="dxa"/>
            </w:tcMar>
            <w:hideMark/>
          </w:tcPr>
          <w:p w14:paraId="21517CA9" w14:textId="77777777" w:rsidR="00874F10" w:rsidRPr="009902CF" w:rsidRDefault="00874F10" w:rsidP="00AC3BB3">
            <w:pPr>
              <w:pStyle w:val="TAC"/>
              <w:jc w:val="left"/>
              <w:rPr>
                <w:rFonts w:ascii="Times New Roman" w:hAnsi="Times New Roman"/>
              </w:rPr>
            </w:pPr>
            <w:r w:rsidRPr="009902CF">
              <w:rPr>
                <w:rFonts w:ascii="Times New Roman" w:hAnsi="Times New Roman"/>
              </w:rPr>
              <w:t>Fixed VSAT communicating with GSO and LEO with mechanical steering antenna.</w:t>
            </w:r>
          </w:p>
        </w:tc>
      </w:tr>
      <w:tr w:rsidR="00874F10" w:rsidRPr="009902CF" w14:paraId="2E91B50D" w14:textId="77777777" w:rsidTr="00AC3BB3">
        <w:trPr>
          <w:trHeight w:val="187"/>
          <w:jc w:val="center"/>
        </w:trPr>
        <w:tc>
          <w:tcPr>
            <w:tcW w:w="1457" w:type="dxa"/>
            <w:tcBorders>
              <w:top w:val="nil"/>
              <w:bottom w:val="nil"/>
            </w:tcBorders>
            <w:vAlign w:val="center"/>
          </w:tcPr>
          <w:p w14:paraId="7306DF91" w14:textId="77777777" w:rsidR="00874F10" w:rsidRPr="009902CF"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tcPr>
          <w:p w14:paraId="69BBC0F3" w14:textId="77777777" w:rsidR="00874F10" w:rsidRPr="009902CF" w:rsidRDefault="00874F10" w:rsidP="00AC3BB3">
            <w:pPr>
              <w:pStyle w:val="TAC"/>
              <w:rPr>
                <w:rFonts w:ascii="Times New Roman" w:hAnsi="Times New Roman"/>
                <w:vertAlign w:val="superscript"/>
              </w:rPr>
            </w:pPr>
            <w:r w:rsidRPr="009902CF">
              <w:rPr>
                <w:rFonts w:ascii="Times New Roman" w:hAnsi="Times New Roman"/>
              </w:rPr>
              <w:t>2</w:t>
            </w:r>
            <w:r w:rsidRPr="009902CF">
              <w:rPr>
                <w:rFonts w:ascii="Times New Roman" w:hAnsi="Times New Roman"/>
                <w:vertAlign w:val="superscript"/>
              </w:rPr>
              <w:t>2</w:t>
            </w:r>
          </w:p>
        </w:tc>
        <w:tc>
          <w:tcPr>
            <w:tcW w:w="6275" w:type="dxa"/>
            <w:tcMar>
              <w:top w:w="0" w:type="dxa"/>
              <w:left w:w="108" w:type="dxa"/>
              <w:bottom w:w="0" w:type="dxa"/>
              <w:right w:w="108" w:type="dxa"/>
            </w:tcMar>
          </w:tcPr>
          <w:p w14:paraId="62E60D1B" w14:textId="77777777" w:rsidR="00874F10" w:rsidRPr="009902CF" w:rsidRDefault="00874F10" w:rsidP="00AC3BB3">
            <w:pPr>
              <w:pStyle w:val="TAC"/>
              <w:jc w:val="left"/>
              <w:rPr>
                <w:rFonts w:ascii="Times New Roman" w:hAnsi="Times New Roman"/>
              </w:rPr>
            </w:pPr>
            <w:r w:rsidRPr="009902CF">
              <w:rPr>
                <w:rFonts w:ascii="Times New Roman" w:hAnsi="Times New Roman"/>
              </w:rPr>
              <w:t>Fixed VSAT communicating with GSO and LEO with electronic steering antenna.</w:t>
            </w:r>
          </w:p>
        </w:tc>
      </w:tr>
      <w:tr w:rsidR="00874F10" w:rsidRPr="009902CF" w14:paraId="31A7298D" w14:textId="77777777" w:rsidTr="00AC3BB3">
        <w:trPr>
          <w:trHeight w:val="187"/>
          <w:jc w:val="center"/>
        </w:trPr>
        <w:tc>
          <w:tcPr>
            <w:tcW w:w="1457" w:type="dxa"/>
            <w:tcBorders>
              <w:top w:val="nil"/>
            </w:tcBorders>
            <w:vAlign w:val="center"/>
          </w:tcPr>
          <w:p w14:paraId="26DB914F" w14:textId="77777777" w:rsidR="00874F10" w:rsidRPr="009902CF"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hideMark/>
          </w:tcPr>
          <w:p w14:paraId="50625884" w14:textId="77777777" w:rsidR="00874F10" w:rsidRPr="009902CF" w:rsidRDefault="00874F10" w:rsidP="00AC3BB3">
            <w:pPr>
              <w:pStyle w:val="TAC"/>
              <w:rPr>
                <w:rFonts w:ascii="Times New Roman" w:hAnsi="Times New Roman"/>
              </w:rPr>
            </w:pPr>
            <w:r w:rsidRPr="009902CF">
              <w:rPr>
                <w:rFonts w:ascii="Times New Roman" w:hAnsi="Times New Roman"/>
              </w:rPr>
              <w:t>3</w:t>
            </w:r>
          </w:p>
        </w:tc>
        <w:tc>
          <w:tcPr>
            <w:tcW w:w="6275" w:type="dxa"/>
            <w:tcMar>
              <w:top w:w="0" w:type="dxa"/>
              <w:left w:w="108" w:type="dxa"/>
              <w:bottom w:w="0" w:type="dxa"/>
              <w:right w:w="108" w:type="dxa"/>
            </w:tcMar>
            <w:hideMark/>
          </w:tcPr>
          <w:p w14:paraId="67EAB178" w14:textId="77777777" w:rsidR="00874F10" w:rsidRPr="009902CF" w:rsidRDefault="00874F10" w:rsidP="00AC3BB3">
            <w:pPr>
              <w:pStyle w:val="TAC"/>
              <w:jc w:val="left"/>
              <w:rPr>
                <w:rFonts w:ascii="Times New Roman" w:hAnsi="Times New Roman"/>
              </w:rPr>
            </w:pPr>
            <w:r w:rsidRPr="009902CF">
              <w:rPr>
                <w:rFonts w:ascii="Times New Roman" w:hAnsi="Times New Roman"/>
              </w:rPr>
              <w:t>Fixed VSAT communicating with LEO only with electronic steering antenna.</w:t>
            </w:r>
          </w:p>
        </w:tc>
      </w:tr>
      <w:tr w:rsidR="00874F10" w:rsidRPr="009902CF" w14:paraId="4BB20073" w14:textId="77777777" w:rsidTr="00AC3BB3">
        <w:trPr>
          <w:trHeight w:val="187"/>
          <w:jc w:val="center"/>
        </w:trPr>
        <w:tc>
          <w:tcPr>
            <w:tcW w:w="1457" w:type="dxa"/>
            <w:tcBorders>
              <w:bottom w:val="nil"/>
            </w:tcBorders>
            <w:vAlign w:val="center"/>
          </w:tcPr>
          <w:p w14:paraId="74F1E1B5" w14:textId="77777777" w:rsidR="00874F10" w:rsidRPr="009902CF" w:rsidRDefault="00874F10" w:rsidP="00AC3BB3">
            <w:pPr>
              <w:pStyle w:val="TAC"/>
              <w:rPr>
                <w:rFonts w:ascii="Times New Roman" w:hAnsi="Times New Roman"/>
              </w:rPr>
            </w:pPr>
            <w:r w:rsidRPr="009902CF">
              <w:rPr>
                <w:rFonts w:ascii="Times New Roman" w:hAnsi="Times New Roman"/>
              </w:rPr>
              <w:t>Mobile VSAT</w:t>
            </w:r>
          </w:p>
        </w:tc>
        <w:tc>
          <w:tcPr>
            <w:tcW w:w="1134" w:type="dxa"/>
            <w:tcMar>
              <w:top w:w="0" w:type="dxa"/>
              <w:left w:w="108" w:type="dxa"/>
              <w:bottom w:w="0" w:type="dxa"/>
              <w:right w:w="108" w:type="dxa"/>
            </w:tcMar>
            <w:vAlign w:val="center"/>
          </w:tcPr>
          <w:p w14:paraId="7E6CD4A3" w14:textId="77777777" w:rsidR="00874F10" w:rsidRPr="009902CF" w:rsidRDefault="00874F10" w:rsidP="00AC3BB3">
            <w:pPr>
              <w:pStyle w:val="TAC"/>
              <w:rPr>
                <w:rFonts w:ascii="Times New Roman" w:hAnsi="Times New Roman"/>
              </w:rPr>
            </w:pPr>
            <w:r w:rsidRPr="009902CF">
              <w:rPr>
                <w:rFonts w:ascii="Times New Roman" w:hAnsi="Times New Roman"/>
              </w:rPr>
              <w:t>4</w:t>
            </w:r>
          </w:p>
        </w:tc>
        <w:tc>
          <w:tcPr>
            <w:tcW w:w="6275" w:type="dxa"/>
            <w:tcMar>
              <w:top w:w="0" w:type="dxa"/>
              <w:left w:w="108" w:type="dxa"/>
              <w:bottom w:w="0" w:type="dxa"/>
              <w:right w:w="108" w:type="dxa"/>
            </w:tcMar>
          </w:tcPr>
          <w:p w14:paraId="30266308" w14:textId="6AB9762E" w:rsidR="00874F10" w:rsidRPr="009902CF" w:rsidRDefault="00874F10"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mechanical steering antenna.</w:t>
            </w:r>
          </w:p>
        </w:tc>
      </w:tr>
      <w:tr w:rsidR="00874F10" w:rsidRPr="009902CF" w14:paraId="27E63266" w14:textId="77777777" w:rsidTr="00AC3BB3">
        <w:trPr>
          <w:trHeight w:val="187"/>
          <w:jc w:val="center"/>
        </w:trPr>
        <w:tc>
          <w:tcPr>
            <w:tcW w:w="1457" w:type="dxa"/>
            <w:vMerge w:val="restart"/>
            <w:tcBorders>
              <w:top w:val="nil"/>
            </w:tcBorders>
            <w:vAlign w:val="center"/>
          </w:tcPr>
          <w:p w14:paraId="06C80DC1" w14:textId="77777777" w:rsidR="00874F10" w:rsidRPr="009902CF"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tcPr>
          <w:p w14:paraId="43C44DA6" w14:textId="77777777" w:rsidR="00874F10" w:rsidRPr="009902CF" w:rsidRDefault="00874F10" w:rsidP="00AC3BB3">
            <w:pPr>
              <w:pStyle w:val="TAC"/>
              <w:rPr>
                <w:rFonts w:ascii="Times New Roman" w:hAnsi="Times New Roman"/>
                <w:vertAlign w:val="superscript"/>
              </w:rPr>
            </w:pPr>
            <w:r w:rsidRPr="009902CF">
              <w:rPr>
                <w:rFonts w:ascii="Times New Roman" w:hAnsi="Times New Roman"/>
              </w:rPr>
              <w:t>5</w:t>
            </w:r>
            <w:r w:rsidRPr="009902CF">
              <w:rPr>
                <w:rFonts w:ascii="Times New Roman" w:hAnsi="Times New Roman"/>
                <w:vertAlign w:val="superscript"/>
              </w:rPr>
              <w:t>2</w:t>
            </w:r>
          </w:p>
        </w:tc>
        <w:tc>
          <w:tcPr>
            <w:tcW w:w="6275" w:type="dxa"/>
            <w:tcMar>
              <w:top w:w="0" w:type="dxa"/>
              <w:left w:w="108" w:type="dxa"/>
              <w:bottom w:w="0" w:type="dxa"/>
              <w:right w:w="108" w:type="dxa"/>
            </w:tcMar>
          </w:tcPr>
          <w:p w14:paraId="5CE3BD68" w14:textId="04432A53" w:rsidR="00874F10" w:rsidRPr="009902CF" w:rsidRDefault="00874F10"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electronic steering antenna.</w:t>
            </w:r>
          </w:p>
        </w:tc>
      </w:tr>
      <w:tr w:rsidR="00874F10" w:rsidRPr="009902CF" w14:paraId="232040D6" w14:textId="77777777" w:rsidTr="00E62AF1">
        <w:trPr>
          <w:trHeight w:val="187"/>
          <w:jc w:val="center"/>
        </w:trPr>
        <w:tc>
          <w:tcPr>
            <w:tcW w:w="1457" w:type="dxa"/>
            <w:vMerge/>
            <w:vAlign w:val="center"/>
          </w:tcPr>
          <w:p w14:paraId="7F2E4575" w14:textId="77777777" w:rsidR="00874F10" w:rsidRPr="009902CF" w:rsidRDefault="00874F10" w:rsidP="00874F10">
            <w:pPr>
              <w:pStyle w:val="TAC"/>
              <w:rPr>
                <w:rFonts w:ascii="Times New Roman" w:hAnsi="Times New Roman"/>
              </w:rPr>
            </w:pPr>
          </w:p>
        </w:tc>
        <w:tc>
          <w:tcPr>
            <w:tcW w:w="1134" w:type="dxa"/>
            <w:tcMar>
              <w:top w:w="0" w:type="dxa"/>
              <w:left w:w="108" w:type="dxa"/>
              <w:bottom w:w="0" w:type="dxa"/>
              <w:right w:w="108" w:type="dxa"/>
            </w:tcMar>
            <w:vAlign w:val="center"/>
          </w:tcPr>
          <w:p w14:paraId="2D2B900B" w14:textId="684C7AB0" w:rsidR="00874F10" w:rsidRPr="009902CF" w:rsidRDefault="00874F10" w:rsidP="00874F10">
            <w:pPr>
              <w:pStyle w:val="TAC"/>
              <w:rPr>
                <w:rFonts w:ascii="Times New Roman" w:hAnsi="Times New Roman"/>
                <w:lang w:eastAsia="zh-CN"/>
              </w:rPr>
            </w:pPr>
            <w:r>
              <w:rPr>
                <w:rFonts w:ascii="Times New Roman" w:hAnsi="Times New Roman" w:hint="eastAsia"/>
                <w:lang w:eastAsia="zh-CN"/>
              </w:rPr>
              <w:t>6</w:t>
            </w:r>
          </w:p>
        </w:tc>
        <w:tc>
          <w:tcPr>
            <w:tcW w:w="6275" w:type="dxa"/>
            <w:tcMar>
              <w:top w:w="0" w:type="dxa"/>
              <w:left w:w="108" w:type="dxa"/>
              <w:bottom w:w="0" w:type="dxa"/>
              <w:right w:w="108" w:type="dxa"/>
            </w:tcMar>
          </w:tcPr>
          <w:p w14:paraId="7B41B741" w14:textId="1E60DA3D" w:rsidR="00874F10" w:rsidRPr="009902CF" w:rsidRDefault="003D7799" w:rsidP="00874F10">
            <w:pPr>
              <w:pStyle w:val="TAC"/>
              <w:jc w:val="left"/>
              <w:rPr>
                <w:rFonts w:ascii="Times New Roman" w:hAnsi="Times New Roman"/>
              </w:rPr>
            </w:pPr>
            <w:r w:rsidRPr="003D7799">
              <w:rPr>
                <w:rFonts w:ascii="Times New Roman" w:hAnsi="Times New Roman"/>
              </w:rPr>
              <w:t>Mobile VSAT communicating with LEO only with electronic steering antenna</w:t>
            </w:r>
            <w:r w:rsidR="00874F10" w:rsidRPr="009902CF">
              <w:rPr>
                <w:rFonts w:ascii="Times New Roman" w:hAnsi="Times New Roman"/>
              </w:rPr>
              <w:t>.</w:t>
            </w:r>
          </w:p>
        </w:tc>
      </w:tr>
      <w:tr w:rsidR="00874F10" w:rsidRPr="009902CF" w14:paraId="0E80B476" w14:textId="77777777" w:rsidTr="00AC3BB3">
        <w:trPr>
          <w:trHeight w:val="597"/>
          <w:jc w:val="center"/>
        </w:trPr>
        <w:tc>
          <w:tcPr>
            <w:tcW w:w="8866" w:type="dxa"/>
            <w:gridSpan w:val="3"/>
          </w:tcPr>
          <w:p w14:paraId="452830F2" w14:textId="77777777" w:rsidR="00874F10" w:rsidRPr="009902CF" w:rsidRDefault="00874F10" w:rsidP="00874F10">
            <w:pPr>
              <w:pStyle w:val="TAN"/>
              <w:rPr>
                <w:rFonts w:ascii="Times New Roman" w:hAnsi="Times New Roman"/>
              </w:rPr>
            </w:pPr>
            <w:r w:rsidRPr="009902CF">
              <w:rPr>
                <w:rFonts w:ascii="Times New Roman" w:hAnsi="Times New Roman"/>
              </w:rPr>
              <w:t>NOTE 1:</w:t>
            </w:r>
            <w:r w:rsidRPr="009902CF">
              <w:rPr>
                <w:rFonts w:ascii="Times New Roman" w:hAnsi="Times New Roman"/>
                <w:lang w:val="en-US"/>
              </w:rPr>
              <w:tab/>
            </w:r>
            <w:r w:rsidRPr="009902CF">
              <w:rPr>
                <w:rFonts w:ascii="Times New Roman" w:hAnsi="Times New Roman"/>
              </w:rPr>
              <w:t>The NTN VSAT types are assuming NTN VSAT has only one antenna beam towards one satellite at a given time in this release.</w:t>
            </w:r>
          </w:p>
          <w:p w14:paraId="2EA17911" w14:textId="77777777" w:rsidR="00874F10" w:rsidRDefault="00874F10" w:rsidP="00874F10">
            <w:pPr>
              <w:pStyle w:val="TAN"/>
              <w:rPr>
                <w:rFonts w:ascii="Times New Roman" w:hAnsi="Times New Roman"/>
              </w:rPr>
            </w:pPr>
            <w:r w:rsidRPr="009902CF">
              <w:rPr>
                <w:rFonts w:ascii="Times New Roman" w:hAnsi="Times New Roman"/>
              </w:rPr>
              <w:t xml:space="preserve">NOTE 2: </w:t>
            </w:r>
            <w:r w:rsidRPr="009902CF">
              <w:rPr>
                <w:rFonts w:ascii="Times New Roman" w:hAnsi="Times New Roman"/>
              </w:rPr>
              <w:tab/>
              <w:t>UE may need power reduction for meeting OFF-axis EIRP requirement defined in clause 9.2.2. Value is implementation dependent.</w:t>
            </w:r>
          </w:p>
          <w:p w14:paraId="0C801990" w14:textId="765E4729" w:rsidR="00874F10" w:rsidRPr="00874F10" w:rsidRDefault="00874F10" w:rsidP="00874F10">
            <w:pPr>
              <w:pStyle w:val="TAN"/>
              <w:rPr>
                <w:rFonts w:ascii="Times New Roman" w:hAnsi="Times New Roman"/>
              </w:rPr>
            </w:pPr>
            <w:r w:rsidRPr="00874F10">
              <w:rPr>
                <w:rFonts w:ascii="Times New Roman" w:hAnsi="Times New Roman"/>
              </w:rPr>
              <w:t>NOTE3:</w:t>
            </w:r>
            <w:r>
              <w:rPr>
                <w:rFonts w:ascii="Times New Roman" w:hAnsi="Times New Roman"/>
              </w:rPr>
              <w:t xml:space="preserve">   </w:t>
            </w:r>
            <w:r w:rsidRPr="00874F10">
              <w:rPr>
                <w:rFonts w:ascii="Times New Roman" w:hAnsi="Times New Roman"/>
              </w:rPr>
              <w:t xml:space="preserve">GSO support is applicable to n512, n511, n510, n509, n508 and n248, n247, </w:t>
            </w:r>
            <w:r>
              <w:rPr>
                <w:rFonts w:ascii="Times New Roman" w:hAnsi="Times New Roman"/>
              </w:rPr>
              <w:t>LEO support is only defined for n509, n508 and n248, n247</w:t>
            </w:r>
          </w:p>
          <w:p w14:paraId="31EA8F1A" w14:textId="206B6890" w:rsidR="00874F10" w:rsidRPr="009902CF" w:rsidRDefault="00874F10" w:rsidP="00874F10">
            <w:pPr>
              <w:pStyle w:val="TAN"/>
              <w:rPr>
                <w:rFonts w:ascii="Times New Roman" w:hAnsi="Times New Roman"/>
              </w:rPr>
            </w:pPr>
            <w:r w:rsidRPr="00874F10">
              <w:rPr>
                <w:rFonts w:ascii="Times New Roman" w:hAnsi="Times New Roman"/>
              </w:rPr>
              <w:t>NOTE3:</w:t>
            </w:r>
            <w:r>
              <w:rPr>
                <w:rFonts w:ascii="Times New Roman" w:hAnsi="Times New Roman"/>
              </w:rPr>
              <w:t xml:space="preserve">   </w:t>
            </w:r>
            <w:r w:rsidRPr="00874F10">
              <w:rPr>
                <w:rFonts w:ascii="Times New Roman" w:hAnsi="Times New Roman"/>
              </w:rPr>
              <w:t>VSAT type 6 is only defined for n509, n508 and n248,n24</w:t>
            </w:r>
            <w:r>
              <w:rPr>
                <w:rFonts w:ascii="Times New Roman" w:hAnsi="Times New Roman"/>
              </w:rPr>
              <w:t>7</w:t>
            </w:r>
          </w:p>
        </w:tc>
      </w:tr>
    </w:tbl>
    <w:p w14:paraId="05074864" w14:textId="77777777" w:rsidR="00A32993" w:rsidRDefault="00A32993" w:rsidP="00A32993">
      <w:pPr>
        <w:spacing w:after="0"/>
        <w:contextualSpacing/>
        <w:rPr>
          <w:bCs/>
        </w:rPr>
      </w:pPr>
    </w:p>
    <w:p w14:paraId="0AC8C1AD" w14:textId="6C6DFB2F" w:rsidR="00A32993" w:rsidRPr="00A32993" w:rsidRDefault="00A32993" w:rsidP="00A32993">
      <w:pPr>
        <w:spacing w:after="0"/>
        <w:contextualSpacing/>
        <w:rPr>
          <w:bCs/>
        </w:rPr>
      </w:pPr>
      <w:r>
        <w:rPr>
          <w:bCs/>
        </w:rPr>
        <w:t xml:space="preserve">The first request for the phase 1 of this </w:t>
      </w:r>
      <w:r w:rsidRPr="00A32993">
        <w:rPr>
          <w:bCs/>
        </w:rPr>
        <w:t>HD-FDD for NTN Core Part</w:t>
      </w:r>
      <w:r>
        <w:rPr>
          <w:bCs/>
        </w:rPr>
        <w:t xml:space="preserve"> is </w:t>
      </w:r>
      <w:r>
        <w:rPr>
          <w:bCs/>
          <w:lang w:eastAsia="zh-CN"/>
        </w:rPr>
        <w:t>“</w:t>
      </w:r>
      <w:r w:rsidRPr="00A32993">
        <w:rPr>
          <w:bCs/>
        </w:rPr>
        <w:t>Introduce a single set of requirements for HD-FDD for VSAT types 2, 3, 5, 6 with electronically steered antenna</w:t>
      </w:r>
      <w:r>
        <w:rPr>
          <w:bCs/>
        </w:rPr>
        <w:t xml:space="preserve">”. </w:t>
      </w:r>
    </w:p>
    <w:p w14:paraId="590F266B" w14:textId="67DA7999" w:rsidR="00A32993" w:rsidRDefault="00A32993" w:rsidP="00A32993">
      <w:pPr>
        <w:pStyle w:val="Observation"/>
      </w:pPr>
      <w:r>
        <w:rPr>
          <w:rFonts w:hint="eastAsia"/>
          <w:lang w:eastAsia="zh-CN"/>
        </w:rPr>
        <w:t>R</w:t>
      </w:r>
      <w:r>
        <w:rPr>
          <w:lang w:eastAsia="zh-CN"/>
        </w:rPr>
        <w:t xml:space="preserve">AN4 should discuss both </w:t>
      </w:r>
      <w:r w:rsidR="008A113C">
        <w:rPr>
          <w:lang w:eastAsia="zh-CN"/>
        </w:rPr>
        <w:t xml:space="preserve">HD-FDD </w:t>
      </w:r>
      <w:r>
        <w:rPr>
          <w:lang w:eastAsia="zh-CN"/>
        </w:rPr>
        <w:t>fixed and mobile VSAT which can support GSO and LEO</w:t>
      </w:r>
      <w:r w:rsidR="000674B4">
        <w:rPr>
          <w:lang w:eastAsia="zh-CN"/>
        </w:rPr>
        <w:t xml:space="preserve">, LEO only </w:t>
      </w:r>
      <w:r w:rsidRPr="00A32993">
        <w:rPr>
          <w:lang w:eastAsia="zh-CN"/>
        </w:rPr>
        <w:t>electronic steering antenna</w:t>
      </w:r>
      <w:r>
        <w:rPr>
          <w:lang w:eastAsia="zh-CN"/>
        </w:rPr>
        <w:t>.</w:t>
      </w:r>
    </w:p>
    <w:p w14:paraId="4947A93B" w14:textId="73EAF781" w:rsidR="00A32993" w:rsidRPr="008B34C5" w:rsidRDefault="00B84862" w:rsidP="00B84862">
      <w:pPr>
        <w:pStyle w:val="Proposal"/>
        <w:rPr>
          <w:lang w:val="en-GB"/>
        </w:rPr>
      </w:pPr>
      <w:r>
        <w:rPr>
          <w:lang w:val="en-GB"/>
        </w:rPr>
        <w:t xml:space="preserve">Propose to clarity/discuss the difference between fixed </w:t>
      </w:r>
      <w:r>
        <w:t xml:space="preserve">VSAT </w:t>
      </w:r>
      <w:r>
        <w:rPr>
          <w:lang w:val="en-GB"/>
        </w:rPr>
        <w:t xml:space="preserve">and mobile </w:t>
      </w:r>
      <w:r>
        <w:t>VSAT in HD-FDD VAST.</w:t>
      </w:r>
    </w:p>
    <w:p w14:paraId="7B7143EA" w14:textId="5C03BCA5" w:rsidR="00A32993" w:rsidRDefault="003D7799" w:rsidP="003D7799">
      <w:pPr>
        <w:spacing w:after="0"/>
        <w:contextualSpacing/>
        <w:rPr>
          <w:bCs/>
        </w:rPr>
      </w:pPr>
      <w:r w:rsidRPr="003D7799">
        <w:rPr>
          <w:bCs/>
        </w:rPr>
        <w:t>Here are some key advantages of a 20 cm-small-antenna HD-FDD Mobile VSAT: it eliminates the duplexer, cuts power consumption by more than half, drops BOM cost, and still closes the link thanks to its improved receiver sensitivity and high-efficiency PA, all while fitting into a laptop-thin terminal that can ride on a backpack, vehicle or unmanned boat and hop transparently between LEO and GSO beams.</w:t>
      </w:r>
      <w:r w:rsidR="00C705F3" w:rsidRPr="003D7799">
        <w:rPr>
          <w:bCs/>
        </w:rPr>
        <w:t xml:space="preserve"> </w:t>
      </w:r>
    </w:p>
    <w:p w14:paraId="1668F54A" w14:textId="36861850" w:rsidR="003D7799" w:rsidRDefault="003D7799" w:rsidP="003D7799">
      <w:pPr>
        <w:spacing w:after="0"/>
        <w:contextualSpacing/>
        <w:rPr>
          <w:bCs/>
          <w:lang w:eastAsia="zh-CN"/>
        </w:rPr>
      </w:pPr>
      <w:r>
        <w:rPr>
          <w:bCs/>
          <w:lang w:eastAsia="zh-CN"/>
        </w:rPr>
        <w:t>In the Table-1 which was discussed in the Rel-19</w:t>
      </w:r>
      <w:r>
        <w:rPr>
          <w:rFonts w:hint="eastAsia"/>
          <w:bCs/>
          <w:lang w:eastAsia="zh-CN"/>
        </w:rPr>
        <w:t>,</w:t>
      </w:r>
      <w:r>
        <w:rPr>
          <w:bCs/>
          <w:lang w:eastAsia="zh-CN"/>
        </w:rPr>
        <w:t xml:space="preserve"> the mobile VAST have type 5 and 6</w:t>
      </w:r>
      <w:r w:rsidR="006F2CE9">
        <w:rPr>
          <w:bCs/>
          <w:lang w:eastAsia="zh-CN"/>
        </w:rPr>
        <w:t xml:space="preserve">. However, to specific a new type of </w:t>
      </w:r>
      <w:r w:rsidR="006F2CE9" w:rsidRPr="003D7799">
        <w:rPr>
          <w:bCs/>
        </w:rPr>
        <w:t>20 cm-small-antenna HD-FDD Mobile VSAT</w:t>
      </w:r>
      <w:r w:rsidR="006F2CE9">
        <w:rPr>
          <w:bCs/>
        </w:rPr>
        <w:t xml:space="preserve"> means that the type 5 and 6 cannot cover this type of Mobile VSAT. This new type should cover the feature </w:t>
      </w:r>
      <w:r w:rsidR="006F2CE9">
        <w:rPr>
          <w:bCs/>
          <w:lang w:eastAsia="zh-CN"/>
        </w:rPr>
        <w:t xml:space="preserve">“small size” that should be separated with the above types. </w:t>
      </w:r>
    </w:p>
    <w:p w14:paraId="7A2397A5" w14:textId="1E8EBD59" w:rsidR="00F51EF8" w:rsidRPr="0021791E" w:rsidRDefault="00F51EF8" w:rsidP="0021791E">
      <w:pPr>
        <w:spacing w:after="0"/>
        <w:contextualSpacing/>
        <w:rPr>
          <w:bCs/>
          <w:lang w:eastAsia="zh-CN"/>
        </w:rPr>
      </w:pPr>
      <w:r w:rsidRPr="0021791E">
        <w:rPr>
          <w:bCs/>
          <w:lang w:eastAsia="zh-CN"/>
        </w:rPr>
        <w:t xml:space="preserve">Meanwhile, we </w:t>
      </w:r>
      <w:r w:rsidR="0021791E">
        <w:rPr>
          <w:bCs/>
          <w:lang w:eastAsia="zh-CN"/>
        </w:rPr>
        <w:t>should not</w:t>
      </w:r>
      <w:r w:rsidRPr="0021791E">
        <w:rPr>
          <w:bCs/>
          <w:lang w:eastAsia="zh-CN"/>
        </w:rPr>
        <w:t xml:space="preserve"> limit the “small size” </w:t>
      </w:r>
      <w:r w:rsidRPr="0021791E">
        <w:rPr>
          <w:rFonts w:hint="eastAsia"/>
          <w:bCs/>
          <w:lang w:eastAsia="zh-CN"/>
        </w:rPr>
        <w:t>antenna</w:t>
      </w:r>
      <w:r w:rsidRPr="0021791E">
        <w:rPr>
          <w:bCs/>
          <w:lang w:eastAsia="zh-CN"/>
        </w:rPr>
        <w:t xml:space="preserve"> </w:t>
      </w:r>
      <w:r w:rsidRPr="0021791E">
        <w:rPr>
          <w:rFonts w:hint="eastAsia"/>
          <w:bCs/>
          <w:lang w:eastAsia="zh-CN"/>
        </w:rPr>
        <w:t>to</w:t>
      </w:r>
      <w:r w:rsidRPr="0021791E">
        <w:rPr>
          <w:bCs/>
          <w:lang w:eastAsia="zh-CN"/>
        </w:rPr>
        <w:t xml:space="preserve"> one size or one configuration</w:t>
      </w:r>
      <w:r w:rsidR="0021791E">
        <w:rPr>
          <w:bCs/>
          <w:lang w:eastAsia="zh-CN"/>
        </w:rPr>
        <w:t xml:space="preserve">, </w:t>
      </w:r>
      <w:proofErr w:type="gramStart"/>
      <w:r w:rsidR="0021791E">
        <w:rPr>
          <w:bCs/>
          <w:lang w:eastAsia="zh-CN"/>
        </w:rPr>
        <w:t>e.g.</w:t>
      </w:r>
      <w:proofErr w:type="gramEnd"/>
      <w:r w:rsidR="0021791E">
        <w:rPr>
          <w:bCs/>
          <w:lang w:eastAsia="zh-CN"/>
        </w:rPr>
        <w:t xml:space="preserve"> 20cm * 20c</w:t>
      </w:r>
      <w:r w:rsidR="0021791E">
        <w:rPr>
          <w:rFonts w:hint="eastAsia"/>
          <w:bCs/>
          <w:lang w:eastAsia="zh-CN"/>
        </w:rPr>
        <w:t>m</w:t>
      </w:r>
      <w:r w:rsidRPr="0021791E">
        <w:rPr>
          <w:bCs/>
          <w:lang w:eastAsia="zh-CN"/>
        </w:rPr>
        <w:t>, it is better to have a range for the size or antenna element or antenna configuration, in order to distinguish it from standard-size VSAT antennas.</w:t>
      </w:r>
      <w:r w:rsidRPr="0021791E">
        <w:rPr>
          <w:rFonts w:hint="eastAsia"/>
          <w:bCs/>
          <w:lang w:eastAsia="zh-CN"/>
        </w:rPr>
        <w:t xml:space="preserve"> </w:t>
      </w:r>
      <w:r w:rsidRPr="0021791E">
        <w:rPr>
          <w:bCs/>
          <w:lang w:eastAsia="zh-CN"/>
        </w:rPr>
        <w:t>Otherwise, it would be better to keep the original VSAT type.</w:t>
      </w:r>
    </w:p>
    <w:p w14:paraId="66CC9E64" w14:textId="133F4FCD" w:rsidR="00F51EF8" w:rsidRPr="00F51EF8" w:rsidRDefault="00F51EF8" w:rsidP="00F51EF8">
      <w:pPr>
        <w:pStyle w:val="Proposal"/>
        <w:rPr>
          <w:lang w:val="en-GB"/>
        </w:rPr>
      </w:pPr>
      <w:r>
        <w:rPr>
          <w:rFonts w:hint="eastAsia"/>
          <w:lang w:val="en-GB"/>
        </w:rPr>
        <w:t>R</w:t>
      </w:r>
      <w:r>
        <w:rPr>
          <w:lang w:val="en-GB"/>
        </w:rPr>
        <w:t xml:space="preserve">AN4 should </w:t>
      </w:r>
      <w:r>
        <w:rPr>
          <w:rFonts w:hint="eastAsia"/>
          <w:lang w:val="en-GB"/>
        </w:rPr>
        <w:t>d</w:t>
      </w:r>
      <w:r>
        <w:rPr>
          <w:lang w:val="en-GB"/>
        </w:rPr>
        <w:t xml:space="preserve">iscuss </w:t>
      </w:r>
      <w:r w:rsidR="0021791E">
        <w:rPr>
          <w:lang w:val="en-GB"/>
        </w:rPr>
        <w:t xml:space="preserve">how to </w:t>
      </w:r>
      <w:r w:rsidR="0021791E" w:rsidRPr="0021791E">
        <w:rPr>
          <w:lang w:val="en-GB"/>
        </w:rPr>
        <w:t>distinguish</w:t>
      </w:r>
      <w:r w:rsidR="0021791E">
        <w:rPr>
          <w:lang w:val="en-GB"/>
        </w:rPr>
        <w:t xml:space="preserve"> </w:t>
      </w:r>
      <w:r w:rsidR="0021791E" w:rsidRPr="0021791E">
        <w:rPr>
          <w:lang w:val="en-GB"/>
        </w:rPr>
        <w:t>standard-size VSAT antennas</w:t>
      </w:r>
      <w:r w:rsidR="0021791E">
        <w:rPr>
          <w:lang w:val="en-GB"/>
        </w:rPr>
        <w:t xml:space="preserve"> and small size VSAT antennas.</w:t>
      </w:r>
    </w:p>
    <w:p w14:paraId="1CC2F078" w14:textId="1503A952" w:rsidR="00E430B5" w:rsidRDefault="00E430B5" w:rsidP="00E430B5">
      <w:pPr>
        <w:pStyle w:val="Proposal"/>
      </w:pPr>
      <w:r>
        <w:t>Consider the following new mobile VSAT types for the small size antenna.</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134"/>
        <w:gridCol w:w="6275"/>
      </w:tblGrid>
      <w:tr w:rsidR="00E430B5" w:rsidRPr="009902CF" w14:paraId="57B10D61" w14:textId="77777777" w:rsidTr="00AC3BB3">
        <w:trPr>
          <w:trHeight w:val="187"/>
          <w:jc w:val="center"/>
        </w:trPr>
        <w:tc>
          <w:tcPr>
            <w:tcW w:w="1457" w:type="dxa"/>
          </w:tcPr>
          <w:p w14:paraId="44C895F0" w14:textId="77777777" w:rsidR="00E430B5" w:rsidRPr="009902CF" w:rsidRDefault="00E430B5" w:rsidP="00AC3BB3">
            <w:pPr>
              <w:pStyle w:val="TAH"/>
              <w:rPr>
                <w:rFonts w:ascii="Times New Roman" w:hAnsi="Times New Roman"/>
              </w:rPr>
            </w:pPr>
            <w:r w:rsidRPr="009902CF">
              <w:rPr>
                <w:rFonts w:ascii="Times New Roman" w:hAnsi="Times New Roman"/>
              </w:rPr>
              <w:lastRenderedPageBreak/>
              <w:t>NTN VSAT class</w:t>
            </w:r>
          </w:p>
        </w:tc>
        <w:tc>
          <w:tcPr>
            <w:tcW w:w="1134" w:type="dxa"/>
            <w:tcMar>
              <w:top w:w="0" w:type="dxa"/>
              <w:left w:w="108" w:type="dxa"/>
              <w:bottom w:w="0" w:type="dxa"/>
              <w:right w:w="108" w:type="dxa"/>
            </w:tcMar>
            <w:hideMark/>
          </w:tcPr>
          <w:p w14:paraId="5E2CE450" w14:textId="77777777" w:rsidR="00E430B5" w:rsidRPr="009902CF" w:rsidRDefault="00E430B5" w:rsidP="00AC3BB3">
            <w:pPr>
              <w:pStyle w:val="TAH"/>
              <w:rPr>
                <w:rFonts w:ascii="Times New Roman" w:hAnsi="Times New Roman"/>
              </w:rPr>
            </w:pPr>
            <w:r w:rsidRPr="009902CF">
              <w:rPr>
                <w:rFonts w:ascii="Times New Roman" w:hAnsi="Times New Roman"/>
              </w:rPr>
              <w:t>NTN VSAT type</w:t>
            </w:r>
          </w:p>
        </w:tc>
        <w:tc>
          <w:tcPr>
            <w:tcW w:w="6275" w:type="dxa"/>
            <w:tcMar>
              <w:top w:w="0" w:type="dxa"/>
              <w:left w:w="108" w:type="dxa"/>
              <w:bottom w:w="0" w:type="dxa"/>
              <w:right w:w="108" w:type="dxa"/>
            </w:tcMar>
            <w:hideMark/>
          </w:tcPr>
          <w:p w14:paraId="7B3FBFE1" w14:textId="77777777" w:rsidR="00E430B5" w:rsidRPr="009902CF" w:rsidRDefault="00E430B5" w:rsidP="00AC3BB3">
            <w:pPr>
              <w:pStyle w:val="TAH"/>
              <w:rPr>
                <w:rFonts w:ascii="Times New Roman" w:hAnsi="Times New Roman"/>
              </w:rPr>
            </w:pPr>
            <w:r w:rsidRPr="009902CF">
              <w:rPr>
                <w:rFonts w:ascii="Times New Roman" w:hAnsi="Times New Roman"/>
              </w:rPr>
              <w:t>Type description</w:t>
            </w:r>
          </w:p>
        </w:tc>
      </w:tr>
      <w:tr w:rsidR="00E430B5" w:rsidRPr="009902CF" w14:paraId="3F429F12" w14:textId="77777777" w:rsidTr="00AC3BB3">
        <w:trPr>
          <w:trHeight w:val="187"/>
          <w:jc w:val="center"/>
        </w:trPr>
        <w:tc>
          <w:tcPr>
            <w:tcW w:w="1457" w:type="dxa"/>
            <w:tcBorders>
              <w:bottom w:val="nil"/>
            </w:tcBorders>
            <w:vAlign w:val="center"/>
          </w:tcPr>
          <w:p w14:paraId="3E5B18C8" w14:textId="77777777" w:rsidR="00E430B5" w:rsidRPr="009902CF" w:rsidRDefault="00E430B5" w:rsidP="00AC3BB3">
            <w:pPr>
              <w:pStyle w:val="TAC"/>
              <w:rPr>
                <w:rFonts w:ascii="Times New Roman" w:hAnsi="Times New Roman"/>
              </w:rPr>
            </w:pPr>
            <w:r w:rsidRPr="009902CF">
              <w:rPr>
                <w:rFonts w:ascii="Times New Roman" w:hAnsi="Times New Roman"/>
              </w:rPr>
              <w:t>Fixed VSAT</w:t>
            </w:r>
          </w:p>
        </w:tc>
        <w:tc>
          <w:tcPr>
            <w:tcW w:w="1134" w:type="dxa"/>
            <w:tcMar>
              <w:top w:w="0" w:type="dxa"/>
              <w:left w:w="108" w:type="dxa"/>
              <w:bottom w:w="0" w:type="dxa"/>
              <w:right w:w="108" w:type="dxa"/>
            </w:tcMar>
            <w:vAlign w:val="center"/>
            <w:hideMark/>
          </w:tcPr>
          <w:p w14:paraId="47D282A1" w14:textId="77777777" w:rsidR="00E430B5" w:rsidRPr="009902CF" w:rsidRDefault="00E430B5" w:rsidP="00AC3BB3">
            <w:pPr>
              <w:pStyle w:val="TAC"/>
              <w:rPr>
                <w:rFonts w:ascii="Times New Roman" w:hAnsi="Times New Roman"/>
              </w:rPr>
            </w:pPr>
            <w:r w:rsidRPr="009902CF">
              <w:rPr>
                <w:rFonts w:ascii="Times New Roman" w:hAnsi="Times New Roman"/>
              </w:rPr>
              <w:t>1</w:t>
            </w:r>
          </w:p>
        </w:tc>
        <w:tc>
          <w:tcPr>
            <w:tcW w:w="6275" w:type="dxa"/>
            <w:tcMar>
              <w:top w:w="0" w:type="dxa"/>
              <w:left w:w="108" w:type="dxa"/>
              <w:bottom w:w="0" w:type="dxa"/>
              <w:right w:w="108" w:type="dxa"/>
            </w:tcMar>
            <w:hideMark/>
          </w:tcPr>
          <w:p w14:paraId="71EA2963" w14:textId="77777777" w:rsidR="00E430B5" w:rsidRPr="009902CF" w:rsidRDefault="00E430B5" w:rsidP="00AC3BB3">
            <w:pPr>
              <w:pStyle w:val="TAC"/>
              <w:jc w:val="left"/>
              <w:rPr>
                <w:rFonts w:ascii="Times New Roman" w:hAnsi="Times New Roman"/>
              </w:rPr>
            </w:pPr>
            <w:r w:rsidRPr="009902CF">
              <w:rPr>
                <w:rFonts w:ascii="Times New Roman" w:hAnsi="Times New Roman"/>
              </w:rPr>
              <w:t>Fixed VSAT communicating with GSO and LEO with mechanical steering antenna.</w:t>
            </w:r>
          </w:p>
        </w:tc>
      </w:tr>
      <w:tr w:rsidR="00E430B5" w:rsidRPr="009902CF" w14:paraId="6C67AE2B" w14:textId="77777777" w:rsidTr="00AC3BB3">
        <w:trPr>
          <w:trHeight w:val="187"/>
          <w:jc w:val="center"/>
        </w:trPr>
        <w:tc>
          <w:tcPr>
            <w:tcW w:w="1457" w:type="dxa"/>
            <w:tcBorders>
              <w:top w:val="nil"/>
              <w:bottom w:val="nil"/>
            </w:tcBorders>
            <w:vAlign w:val="center"/>
          </w:tcPr>
          <w:p w14:paraId="79DD42C9" w14:textId="77777777" w:rsidR="00E430B5" w:rsidRPr="009902CF" w:rsidRDefault="00E430B5" w:rsidP="00AC3BB3">
            <w:pPr>
              <w:pStyle w:val="TAC"/>
              <w:rPr>
                <w:rFonts w:ascii="Times New Roman" w:hAnsi="Times New Roman"/>
              </w:rPr>
            </w:pPr>
          </w:p>
        </w:tc>
        <w:tc>
          <w:tcPr>
            <w:tcW w:w="1134" w:type="dxa"/>
            <w:tcMar>
              <w:top w:w="0" w:type="dxa"/>
              <w:left w:w="108" w:type="dxa"/>
              <w:bottom w:w="0" w:type="dxa"/>
              <w:right w:w="108" w:type="dxa"/>
            </w:tcMar>
            <w:vAlign w:val="center"/>
          </w:tcPr>
          <w:p w14:paraId="385823A3" w14:textId="77777777" w:rsidR="00E430B5" w:rsidRPr="009902CF" w:rsidRDefault="00E430B5" w:rsidP="00AC3BB3">
            <w:pPr>
              <w:pStyle w:val="TAC"/>
              <w:rPr>
                <w:rFonts w:ascii="Times New Roman" w:hAnsi="Times New Roman"/>
                <w:vertAlign w:val="superscript"/>
              </w:rPr>
            </w:pPr>
            <w:r w:rsidRPr="009902CF">
              <w:rPr>
                <w:rFonts w:ascii="Times New Roman" w:hAnsi="Times New Roman"/>
              </w:rPr>
              <w:t>2</w:t>
            </w:r>
            <w:r w:rsidRPr="009902CF">
              <w:rPr>
                <w:rFonts w:ascii="Times New Roman" w:hAnsi="Times New Roman"/>
                <w:vertAlign w:val="superscript"/>
              </w:rPr>
              <w:t>2</w:t>
            </w:r>
          </w:p>
        </w:tc>
        <w:tc>
          <w:tcPr>
            <w:tcW w:w="6275" w:type="dxa"/>
            <w:tcMar>
              <w:top w:w="0" w:type="dxa"/>
              <w:left w:w="108" w:type="dxa"/>
              <w:bottom w:w="0" w:type="dxa"/>
              <w:right w:w="108" w:type="dxa"/>
            </w:tcMar>
          </w:tcPr>
          <w:p w14:paraId="285BFF8E" w14:textId="77777777" w:rsidR="00E430B5" w:rsidRPr="009902CF" w:rsidRDefault="00E430B5" w:rsidP="00AC3BB3">
            <w:pPr>
              <w:pStyle w:val="TAC"/>
              <w:jc w:val="left"/>
              <w:rPr>
                <w:rFonts w:ascii="Times New Roman" w:hAnsi="Times New Roman"/>
              </w:rPr>
            </w:pPr>
            <w:r w:rsidRPr="009902CF">
              <w:rPr>
                <w:rFonts w:ascii="Times New Roman" w:hAnsi="Times New Roman"/>
              </w:rPr>
              <w:t>Fixed VSAT communicating with GSO and LEO with electronic steering antenna.</w:t>
            </w:r>
          </w:p>
        </w:tc>
      </w:tr>
      <w:tr w:rsidR="00E430B5" w:rsidRPr="009902CF" w14:paraId="1AE013FD" w14:textId="77777777" w:rsidTr="00AC3BB3">
        <w:trPr>
          <w:trHeight w:val="187"/>
          <w:jc w:val="center"/>
        </w:trPr>
        <w:tc>
          <w:tcPr>
            <w:tcW w:w="1457" w:type="dxa"/>
            <w:tcBorders>
              <w:top w:val="nil"/>
            </w:tcBorders>
            <w:vAlign w:val="center"/>
          </w:tcPr>
          <w:p w14:paraId="6091A1AD" w14:textId="77777777" w:rsidR="00E430B5" w:rsidRPr="009902CF" w:rsidRDefault="00E430B5" w:rsidP="00AC3BB3">
            <w:pPr>
              <w:pStyle w:val="TAC"/>
              <w:rPr>
                <w:rFonts w:ascii="Times New Roman" w:hAnsi="Times New Roman"/>
              </w:rPr>
            </w:pPr>
          </w:p>
        </w:tc>
        <w:tc>
          <w:tcPr>
            <w:tcW w:w="1134" w:type="dxa"/>
            <w:tcMar>
              <w:top w:w="0" w:type="dxa"/>
              <w:left w:w="108" w:type="dxa"/>
              <w:bottom w:w="0" w:type="dxa"/>
              <w:right w:w="108" w:type="dxa"/>
            </w:tcMar>
            <w:vAlign w:val="center"/>
            <w:hideMark/>
          </w:tcPr>
          <w:p w14:paraId="4DF46601" w14:textId="77777777" w:rsidR="00E430B5" w:rsidRPr="009902CF" w:rsidRDefault="00E430B5" w:rsidP="00AC3BB3">
            <w:pPr>
              <w:pStyle w:val="TAC"/>
              <w:rPr>
                <w:rFonts w:ascii="Times New Roman" w:hAnsi="Times New Roman"/>
              </w:rPr>
            </w:pPr>
            <w:r w:rsidRPr="009902CF">
              <w:rPr>
                <w:rFonts w:ascii="Times New Roman" w:hAnsi="Times New Roman"/>
              </w:rPr>
              <w:t>3</w:t>
            </w:r>
          </w:p>
        </w:tc>
        <w:tc>
          <w:tcPr>
            <w:tcW w:w="6275" w:type="dxa"/>
            <w:tcMar>
              <w:top w:w="0" w:type="dxa"/>
              <w:left w:w="108" w:type="dxa"/>
              <w:bottom w:w="0" w:type="dxa"/>
              <w:right w:w="108" w:type="dxa"/>
            </w:tcMar>
            <w:hideMark/>
          </w:tcPr>
          <w:p w14:paraId="33FA0D61" w14:textId="77777777" w:rsidR="00E430B5" w:rsidRPr="009902CF" w:rsidRDefault="00E430B5" w:rsidP="00AC3BB3">
            <w:pPr>
              <w:pStyle w:val="TAC"/>
              <w:jc w:val="left"/>
              <w:rPr>
                <w:rFonts w:ascii="Times New Roman" w:hAnsi="Times New Roman"/>
              </w:rPr>
            </w:pPr>
            <w:r w:rsidRPr="009902CF">
              <w:rPr>
                <w:rFonts w:ascii="Times New Roman" w:hAnsi="Times New Roman"/>
              </w:rPr>
              <w:t>Fixed VSAT communicating with LEO only with electronic steering antenna.</w:t>
            </w:r>
          </w:p>
        </w:tc>
      </w:tr>
      <w:tr w:rsidR="00E430B5" w:rsidRPr="009902CF" w14:paraId="5D3C6B2C" w14:textId="77777777" w:rsidTr="00AC3BB3">
        <w:trPr>
          <w:trHeight w:val="187"/>
          <w:jc w:val="center"/>
        </w:trPr>
        <w:tc>
          <w:tcPr>
            <w:tcW w:w="1457" w:type="dxa"/>
            <w:tcBorders>
              <w:bottom w:val="nil"/>
            </w:tcBorders>
            <w:vAlign w:val="center"/>
          </w:tcPr>
          <w:p w14:paraId="216B8AE8" w14:textId="77777777" w:rsidR="00E430B5" w:rsidRPr="009902CF" w:rsidRDefault="00E430B5" w:rsidP="00AC3BB3">
            <w:pPr>
              <w:pStyle w:val="TAC"/>
              <w:rPr>
                <w:rFonts w:ascii="Times New Roman" w:hAnsi="Times New Roman"/>
              </w:rPr>
            </w:pPr>
            <w:r w:rsidRPr="009902CF">
              <w:rPr>
                <w:rFonts w:ascii="Times New Roman" w:hAnsi="Times New Roman"/>
              </w:rPr>
              <w:t>Mobile VSAT</w:t>
            </w:r>
          </w:p>
        </w:tc>
        <w:tc>
          <w:tcPr>
            <w:tcW w:w="1134" w:type="dxa"/>
            <w:tcMar>
              <w:top w:w="0" w:type="dxa"/>
              <w:left w:w="108" w:type="dxa"/>
              <w:bottom w:w="0" w:type="dxa"/>
              <w:right w:w="108" w:type="dxa"/>
            </w:tcMar>
            <w:vAlign w:val="center"/>
          </w:tcPr>
          <w:p w14:paraId="35BCB063" w14:textId="77777777" w:rsidR="00E430B5" w:rsidRPr="009902CF" w:rsidRDefault="00E430B5" w:rsidP="00AC3BB3">
            <w:pPr>
              <w:pStyle w:val="TAC"/>
              <w:rPr>
                <w:rFonts w:ascii="Times New Roman" w:hAnsi="Times New Roman"/>
              </w:rPr>
            </w:pPr>
            <w:r w:rsidRPr="009902CF">
              <w:rPr>
                <w:rFonts w:ascii="Times New Roman" w:hAnsi="Times New Roman"/>
              </w:rPr>
              <w:t>4</w:t>
            </w:r>
          </w:p>
        </w:tc>
        <w:tc>
          <w:tcPr>
            <w:tcW w:w="6275" w:type="dxa"/>
            <w:tcMar>
              <w:top w:w="0" w:type="dxa"/>
              <w:left w:w="108" w:type="dxa"/>
              <w:bottom w:w="0" w:type="dxa"/>
              <w:right w:w="108" w:type="dxa"/>
            </w:tcMar>
          </w:tcPr>
          <w:p w14:paraId="22C79218" w14:textId="77777777" w:rsidR="00E430B5" w:rsidRPr="009902CF" w:rsidRDefault="00E430B5"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mechanical steering antenna.</w:t>
            </w:r>
          </w:p>
        </w:tc>
      </w:tr>
      <w:tr w:rsidR="00E430B5" w:rsidRPr="009902CF" w14:paraId="54733AC8" w14:textId="77777777" w:rsidTr="00AC3BB3">
        <w:trPr>
          <w:trHeight w:val="187"/>
          <w:jc w:val="center"/>
        </w:trPr>
        <w:tc>
          <w:tcPr>
            <w:tcW w:w="1457" w:type="dxa"/>
            <w:vMerge w:val="restart"/>
            <w:tcBorders>
              <w:top w:val="nil"/>
            </w:tcBorders>
            <w:vAlign w:val="center"/>
          </w:tcPr>
          <w:p w14:paraId="71E8699F" w14:textId="77777777" w:rsidR="00E430B5" w:rsidRPr="009902CF" w:rsidRDefault="00E430B5" w:rsidP="00AC3BB3">
            <w:pPr>
              <w:pStyle w:val="TAC"/>
              <w:rPr>
                <w:rFonts w:ascii="Times New Roman" w:hAnsi="Times New Roman"/>
              </w:rPr>
            </w:pPr>
          </w:p>
        </w:tc>
        <w:tc>
          <w:tcPr>
            <w:tcW w:w="1134" w:type="dxa"/>
            <w:tcMar>
              <w:top w:w="0" w:type="dxa"/>
              <w:left w:w="108" w:type="dxa"/>
              <w:bottom w:w="0" w:type="dxa"/>
              <w:right w:w="108" w:type="dxa"/>
            </w:tcMar>
            <w:vAlign w:val="center"/>
          </w:tcPr>
          <w:p w14:paraId="7C28F584" w14:textId="77777777" w:rsidR="00E430B5" w:rsidRPr="009902CF" w:rsidRDefault="00E430B5" w:rsidP="00AC3BB3">
            <w:pPr>
              <w:pStyle w:val="TAC"/>
              <w:rPr>
                <w:rFonts w:ascii="Times New Roman" w:hAnsi="Times New Roman"/>
                <w:vertAlign w:val="superscript"/>
              </w:rPr>
            </w:pPr>
            <w:r w:rsidRPr="009902CF">
              <w:rPr>
                <w:rFonts w:ascii="Times New Roman" w:hAnsi="Times New Roman"/>
              </w:rPr>
              <w:t>5</w:t>
            </w:r>
            <w:r w:rsidRPr="009902CF">
              <w:rPr>
                <w:rFonts w:ascii="Times New Roman" w:hAnsi="Times New Roman"/>
                <w:vertAlign w:val="superscript"/>
              </w:rPr>
              <w:t>2</w:t>
            </w:r>
          </w:p>
        </w:tc>
        <w:tc>
          <w:tcPr>
            <w:tcW w:w="6275" w:type="dxa"/>
            <w:tcMar>
              <w:top w:w="0" w:type="dxa"/>
              <w:left w:w="108" w:type="dxa"/>
              <w:bottom w:w="0" w:type="dxa"/>
              <w:right w:w="108" w:type="dxa"/>
            </w:tcMar>
          </w:tcPr>
          <w:p w14:paraId="4A5FB36D" w14:textId="77777777" w:rsidR="00E430B5" w:rsidRPr="009902CF" w:rsidRDefault="00E430B5"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electronic steering antenna.</w:t>
            </w:r>
          </w:p>
        </w:tc>
      </w:tr>
      <w:tr w:rsidR="00E430B5" w:rsidRPr="009902CF" w14:paraId="73BB9BAF" w14:textId="77777777" w:rsidTr="00AC3BB3">
        <w:trPr>
          <w:trHeight w:val="187"/>
          <w:jc w:val="center"/>
        </w:trPr>
        <w:tc>
          <w:tcPr>
            <w:tcW w:w="1457" w:type="dxa"/>
            <w:vMerge/>
            <w:vAlign w:val="center"/>
          </w:tcPr>
          <w:p w14:paraId="63A2F0DB" w14:textId="77777777" w:rsidR="00E430B5" w:rsidRPr="009902CF" w:rsidRDefault="00E430B5" w:rsidP="00AC3BB3">
            <w:pPr>
              <w:pStyle w:val="TAC"/>
              <w:rPr>
                <w:rFonts w:ascii="Times New Roman" w:hAnsi="Times New Roman"/>
              </w:rPr>
            </w:pPr>
          </w:p>
        </w:tc>
        <w:tc>
          <w:tcPr>
            <w:tcW w:w="1134" w:type="dxa"/>
            <w:tcMar>
              <w:top w:w="0" w:type="dxa"/>
              <w:left w:w="108" w:type="dxa"/>
              <w:bottom w:w="0" w:type="dxa"/>
              <w:right w:w="108" w:type="dxa"/>
            </w:tcMar>
            <w:vAlign w:val="center"/>
          </w:tcPr>
          <w:p w14:paraId="7CFEF877" w14:textId="77777777" w:rsidR="00E430B5" w:rsidRPr="009902CF" w:rsidRDefault="00E430B5" w:rsidP="00AC3BB3">
            <w:pPr>
              <w:pStyle w:val="TAC"/>
              <w:rPr>
                <w:rFonts w:ascii="Times New Roman" w:hAnsi="Times New Roman"/>
                <w:lang w:eastAsia="zh-CN"/>
              </w:rPr>
            </w:pPr>
            <w:r>
              <w:rPr>
                <w:rFonts w:ascii="Times New Roman" w:hAnsi="Times New Roman" w:hint="eastAsia"/>
                <w:lang w:eastAsia="zh-CN"/>
              </w:rPr>
              <w:t>6</w:t>
            </w:r>
          </w:p>
        </w:tc>
        <w:tc>
          <w:tcPr>
            <w:tcW w:w="6275" w:type="dxa"/>
            <w:tcMar>
              <w:top w:w="0" w:type="dxa"/>
              <w:left w:w="108" w:type="dxa"/>
              <w:bottom w:w="0" w:type="dxa"/>
              <w:right w:w="108" w:type="dxa"/>
            </w:tcMar>
          </w:tcPr>
          <w:p w14:paraId="5C8EF78C" w14:textId="77777777" w:rsidR="00E430B5" w:rsidRPr="009902CF" w:rsidRDefault="00E430B5" w:rsidP="00AC3BB3">
            <w:pPr>
              <w:pStyle w:val="TAC"/>
              <w:jc w:val="left"/>
              <w:rPr>
                <w:rFonts w:ascii="Times New Roman" w:hAnsi="Times New Roman"/>
              </w:rPr>
            </w:pPr>
            <w:r w:rsidRPr="003D7799">
              <w:rPr>
                <w:rFonts w:ascii="Times New Roman" w:hAnsi="Times New Roman"/>
              </w:rPr>
              <w:t>Mobile VSAT communicating with LEO only with electronic steering antenna</w:t>
            </w:r>
            <w:r w:rsidRPr="009902CF">
              <w:rPr>
                <w:rFonts w:ascii="Times New Roman" w:hAnsi="Times New Roman"/>
              </w:rPr>
              <w:t>.</w:t>
            </w:r>
          </w:p>
        </w:tc>
      </w:tr>
      <w:tr w:rsidR="00E430B5" w:rsidRPr="009902CF" w14:paraId="3F64A4F8" w14:textId="77777777" w:rsidTr="00AC3BB3">
        <w:trPr>
          <w:trHeight w:val="187"/>
          <w:jc w:val="center"/>
        </w:trPr>
        <w:tc>
          <w:tcPr>
            <w:tcW w:w="1457" w:type="dxa"/>
            <w:vMerge/>
            <w:vAlign w:val="center"/>
          </w:tcPr>
          <w:p w14:paraId="2C3BF387" w14:textId="77777777" w:rsidR="00E430B5" w:rsidRPr="009902CF" w:rsidRDefault="00E430B5" w:rsidP="00E430B5">
            <w:pPr>
              <w:pStyle w:val="TAC"/>
              <w:rPr>
                <w:rFonts w:ascii="Times New Roman" w:hAnsi="Times New Roman"/>
              </w:rPr>
            </w:pPr>
          </w:p>
        </w:tc>
        <w:tc>
          <w:tcPr>
            <w:tcW w:w="1134" w:type="dxa"/>
            <w:tcMar>
              <w:top w:w="0" w:type="dxa"/>
              <w:left w:w="108" w:type="dxa"/>
              <w:bottom w:w="0" w:type="dxa"/>
              <w:right w:w="108" w:type="dxa"/>
            </w:tcMar>
            <w:vAlign w:val="center"/>
          </w:tcPr>
          <w:p w14:paraId="12FA4D0D" w14:textId="17A6F1CE" w:rsidR="00E430B5" w:rsidRPr="008A113C" w:rsidRDefault="00E430B5" w:rsidP="00E430B5">
            <w:pPr>
              <w:pStyle w:val="TAC"/>
              <w:rPr>
                <w:rFonts w:ascii="Times New Roman" w:hAnsi="Times New Roman"/>
                <w:highlight w:val="yellow"/>
                <w:lang w:eastAsia="zh-CN"/>
              </w:rPr>
            </w:pPr>
            <w:r w:rsidRPr="008A113C">
              <w:rPr>
                <w:rFonts w:ascii="Times New Roman" w:hAnsi="Times New Roman" w:hint="eastAsia"/>
                <w:highlight w:val="yellow"/>
                <w:lang w:eastAsia="zh-CN"/>
              </w:rPr>
              <w:t>7</w:t>
            </w:r>
          </w:p>
        </w:tc>
        <w:tc>
          <w:tcPr>
            <w:tcW w:w="6275" w:type="dxa"/>
            <w:tcMar>
              <w:top w:w="0" w:type="dxa"/>
              <w:left w:w="108" w:type="dxa"/>
              <w:bottom w:w="0" w:type="dxa"/>
              <w:right w:w="108" w:type="dxa"/>
            </w:tcMar>
          </w:tcPr>
          <w:p w14:paraId="276A9862" w14:textId="7A972082" w:rsidR="00E430B5" w:rsidRPr="008A113C" w:rsidRDefault="00E430B5" w:rsidP="00E430B5">
            <w:pPr>
              <w:pStyle w:val="TAC"/>
              <w:jc w:val="left"/>
              <w:rPr>
                <w:rFonts w:ascii="Times New Roman" w:hAnsi="Times New Roman"/>
                <w:highlight w:val="yellow"/>
              </w:rPr>
            </w:pPr>
            <w:r w:rsidRPr="008A113C">
              <w:rPr>
                <w:rFonts w:ascii="Times New Roman" w:hAnsi="Times New Roman"/>
                <w:highlight w:val="yellow"/>
              </w:rPr>
              <w:t>Mobile VSAT communicating with GSO and LEO with small size electronic steering antenna.</w:t>
            </w:r>
          </w:p>
        </w:tc>
      </w:tr>
      <w:tr w:rsidR="00E430B5" w:rsidRPr="009902CF" w14:paraId="4C421460" w14:textId="77777777" w:rsidTr="00AC3BB3">
        <w:trPr>
          <w:trHeight w:val="187"/>
          <w:jc w:val="center"/>
        </w:trPr>
        <w:tc>
          <w:tcPr>
            <w:tcW w:w="1457" w:type="dxa"/>
            <w:vMerge/>
            <w:vAlign w:val="center"/>
          </w:tcPr>
          <w:p w14:paraId="0869E682" w14:textId="77777777" w:rsidR="00E430B5" w:rsidRPr="009902CF" w:rsidRDefault="00E430B5" w:rsidP="00E430B5">
            <w:pPr>
              <w:pStyle w:val="TAC"/>
              <w:rPr>
                <w:rFonts w:ascii="Times New Roman" w:hAnsi="Times New Roman"/>
              </w:rPr>
            </w:pPr>
          </w:p>
        </w:tc>
        <w:tc>
          <w:tcPr>
            <w:tcW w:w="1134" w:type="dxa"/>
            <w:tcMar>
              <w:top w:w="0" w:type="dxa"/>
              <w:left w:w="108" w:type="dxa"/>
              <w:bottom w:w="0" w:type="dxa"/>
              <w:right w:w="108" w:type="dxa"/>
            </w:tcMar>
            <w:vAlign w:val="center"/>
          </w:tcPr>
          <w:p w14:paraId="61BCBF53" w14:textId="12C70FAB" w:rsidR="00E430B5" w:rsidRPr="008A113C" w:rsidRDefault="00E430B5" w:rsidP="00E430B5">
            <w:pPr>
              <w:pStyle w:val="TAC"/>
              <w:rPr>
                <w:rFonts w:ascii="Times New Roman" w:hAnsi="Times New Roman"/>
                <w:highlight w:val="yellow"/>
                <w:lang w:eastAsia="zh-CN"/>
              </w:rPr>
            </w:pPr>
            <w:r w:rsidRPr="008A113C">
              <w:rPr>
                <w:rFonts w:ascii="Times New Roman" w:hAnsi="Times New Roman" w:hint="eastAsia"/>
                <w:highlight w:val="yellow"/>
                <w:lang w:eastAsia="zh-CN"/>
              </w:rPr>
              <w:t>8</w:t>
            </w:r>
          </w:p>
        </w:tc>
        <w:tc>
          <w:tcPr>
            <w:tcW w:w="6275" w:type="dxa"/>
            <w:tcMar>
              <w:top w:w="0" w:type="dxa"/>
              <w:left w:w="108" w:type="dxa"/>
              <w:bottom w:w="0" w:type="dxa"/>
              <w:right w:w="108" w:type="dxa"/>
            </w:tcMar>
          </w:tcPr>
          <w:p w14:paraId="2104B28A" w14:textId="79B0D115" w:rsidR="00E430B5" w:rsidRPr="008A113C" w:rsidRDefault="00E430B5" w:rsidP="00E430B5">
            <w:pPr>
              <w:pStyle w:val="TAC"/>
              <w:jc w:val="left"/>
              <w:rPr>
                <w:rFonts w:ascii="Times New Roman" w:hAnsi="Times New Roman"/>
                <w:highlight w:val="yellow"/>
              </w:rPr>
            </w:pPr>
            <w:r w:rsidRPr="008A113C">
              <w:rPr>
                <w:rFonts w:ascii="Times New Roman" w:hAnsi="Times New Roman"/>
                <w:highlight w:val="yellow"/>
              </w:rPr>
              <w:t>Mobile VSAT communicating with LEO only with small size electronic steering antenna.</w:t>
            </w:r>
          </w:p>
        </w:tc>
      </w:tr>
    </w:tbl>
    <w:p w14:paraId="7C3D3EDA" w14:textId="6502B414" w:rsidR="00E430B5" w:rsidRDefault="00E430B5" w:rsidP="00E430B5">
      <w:pPr>
        <w:pStyle w:val="Proposal"/>
        <w:numPr>
          <w:ilvl w:val="0"/>
          <w:numId w:val="0"/>
        </w:numPr>
        <w:rPr>
          <w:lang w:val="en-GB"/>
        </w:rPr>
      </w:pPr>
    </w:p>
    <w:p w14:paraId="33C35EAC" w14:textId="51D3A989" w:rsidR="0021791E" w:rsidRPr="008A113C" w:rsidRDefault="0021791E" w:rsidP="008A113C">
      <w:pPr>
        <w:spacing w:after="0"/>
        <w:contextualSpacing/>
        <w:rPr>
          <w:bCs/>
          <w:lang w:eastAsia="zh-CN"/>
        </w:rPr>
      </w:pPr>
      <w:r w:rsidRPr="008A113C">
        <w:rPr>
          <w:bCs/>
          <w:lang w:eastAsia="zh-CN"/>
        </w:rPr>
        <w:t xml:space="preserve">Small size antenna, means small maximum EIRP due to the size of antenna will limit the number of antenna element. The link budget </w:t>
      </w:r>
      <w:r w:rsidR="008B34C5" w:rsidRPr="008A113C">
        <w:rPr>
          <w:bCs/>
          <w:lang w:eastAsia="zh-CN"/>
        </w:rPr>
        <w:t>should be considered by the meeting in order to make sure the connection.</w:t>
      </w:r>
    </w:p>
    <w:p w14:paraId="401BD0B9" w14:textId="35B82187" w:rsidR="008B34C5" w:rsidRPr="0021791E" w:rsidRDefault="008B34C5" w:rsidP="008B34C5">
      <w:pPr>
        <w:pStyle w:val="Proposal"/>
        <w:rPr>
          <w:lang w:val="en-GB"/>
        </w:rPr>
      </w:pPr>
      <w:r>
        <w:rPr>
          <w:rFonts w:ascii="Segoe UI" w:hAnsi="Segoe UI" w:cs="Segoe UI"/>
          <w:shd w:val="clear" w:color="auto" w:fill="FFFFFF"/>
        </w:rPr>
        <w:t>Encourage VSAT providers to provide parameters of small size antenna mobile VSAT to the RAN4 meetings.</w:t>
      </w:r>
    </w:p>
    <w:p w14:paraId="40548345" w14:textId="62D1FEB5" w:rsidR="00962159" w:rsidRDefault="00962159" w:rsidP="00962159">
      <w:pPr>
        <w:pStyle w:val="1"/>
        <w:rPr>
          <w:rFonts w:ascii="Segoe UI" w:hAnsi="Segoe UI" w:cs="Segoe UI"/>
          <w:shd w:val="clear" w:color="auto" w:fill="FFFFFF"/>
          <w:lang w:eastAsia="zh-CN"/>
        </w:rPr>
      </w:pPr>
      <w:r>
        <w:rPr>
          <w:rFonts w:ascii="Segoe UI" w:hAnsi="Segoe UI" w:cs="Segoe UI" w:hint="eastAsia"/>
          <w:shd w:val="clear" w:color="auto" w:fill="FFFFFF"/>
          <w:lang w:eastAsia="zh-CN"/>
        </w:rPr>
        <w:t>Co</w:t>
      </w:r>
      <w:r>
        <w:rPr>
          <w:rFonts w:ascii="Segoe UI" w:hAnsi="Segoe UI" w:cs="Segoe UI"/>
          <w:shd w:val="clear" w:color="auto" w:fill="FFFFFF"/>
          <w:lang w:eastAsia="zh-CN"/>
        </w:rPr>
        <w:t>nclusion</w:t>
      </w:r>
    </w:p>
    <w:p w14:paraId="7BC72FD4" w14:textId="77777777" w:rsidR="000674B4" w:rsidRDefault="000674B4" w:rsidP="000674B4">
      <w:pPr>
        <w:pStyle w:val="Observation"/>
        <w:numPr>
          <w:ilvl w:val="0"/>
          <w:numId w:val="24"/>
        </w:numPr>
      </w:pPr>
      <w:r>
        <w:rPr>
          <w:rFonts w:hint="eastAsia"/>
          <w:lang w:eastAsia="zh-CN"/>
        </w:rPr>
        <w:t>R</w:t>
      </w:r>
      <w:r>
        <w:rPr>
          <w:lang w:eastAsia="zh-CN"/>
        </w:rPr>
        <w:t xml:space="preserve">AN4 should discuss both HD-FDD fixed and mobile VSAT which can support GSO and LEO, LEO only </w:t>
      </w:r>
      <w:r w:rsidRPr="00A32993">
        <w:rPr>
          <w:lang w:eastAsia="zh-CN"/>
        </w:rPr>
        <w:t>electronic steering antenna</w:t>
      </w:r>
      <w:r>
        <w:rPr>
          <w:lang w:eastAsia="zh-CN"/>
        </w:rPr>
        <w:t>.</w:t>
      </w:r>
    </w:p>
    <w:p w14:paraId="2382C03E" w14:textId="77777777" w:rsidR="000674B4" w:rsidRPr="000674B4" w:rsidRDefault="000674B4" w:rsidP="000674B4">
      <w:pPr>
        <w:pStyle w:val="Proposal"/>
        <w:numPr>
          <w:ilvl w:val="0"/>
          <w:numId w:val="25"/>
        </w:numPr>
        <w:rPr>
          <w:lang w:val="en-GB"/>
        </w:rPr>
      </w:pPr>
      <w:r w:rsidRPr="000674B4">
        <w:rPr>
          <w:lang w:val="en-GB"/>
        </w:rPr>
        <w:t xml:space="preserve">Propose to clarity/discuss the difference between fixed </w:t>
      </w:r>
      <w:r>
        <w:t xml:space="preserve">VSAT </w:t>
      </w:r>
      <w:r w:rsidRPr="000674B4">
        <w:rPr>
          <w:lang w:val="en-GB"/>
        </w:rPr>
        <w:t xml:space="preserve">and mobile </w:t>
      </w:r>
      <w:r>
        <w:t>VSAT in HD-FDD VAST.</w:t>
      </w:r>
    </w:p>
    <w:p w14:paraId="149EE423" w14:textId="77777777" w:rsidR="000674B4" w:rsidRPr="00F51EF8" w:rsidRDefault="000674B4" w:rsidP="000674B4">
      <w:pPr>
        <w:pStyle w:val="Proposal"/>
        <w:rPr>
          <w:lang w:val="en-GB"/>
        </w:rPr>
      </w:pPr>
      <w:r>
        <w:rPr>
          <w:rFonts w:hint="eastAsia"/>
          <w:lang w:val="en-GB"/>
        </w:rPr>
        <w:t>R</w:t>
      </w:r>
      <w:r>
        <w:rPr>
          <w:lang w:val="en-GB"/>
        </w:rPr>
        <w:t xml:space="preserve">AN4 should </w:t>
      </w:r>
      <w:r>
        <w:rPr>
          <w:rFonts w:hint="eastAsia"/>
          <w:lang w:val="en-GB"/>
        </w:rPr>
        <w:t>d</w:t>
      </w:r>
      <w:r>
        <w:rPr>
          <w:lang w:val="en-GB"/>
        </w:rPr>
        <w:t xml:space="preserve">iscuss how to </w:t>
      </w:r>
      <w:r w:rsidRPr="0021791E">
        <w:rPr>
          <w:lang w:val="en-GB"/>
        </w:rPr>
        <w:t>distinguish</w:t>
      </w:r>
      <w:r>
        <w:rPr>
          <w:lang w:val="en-GB"/>
        </w:rPr>
        <w:t xml:space="preserve"> </w:t>
      </w:r>
      <w:r w:rsidRPr="0021791E">
        <w:rPr>
          <w:lang w:val="en-GB"/>
        </w:rPr>
        <w:t>standard-size VSAT antennas</w:t>
      </w:r>
      <w:r>
        <w:rPr>
          <w:lang w:val="en-GB"/>
        </w:rPr>
        <w:t xml:space="preserve"> and small size VSAT antennas.</w:t>
      </w:r>
    </w:p>
    <w:p w14:paraId="2EA2BF73" w14:textId="77777777" w:rsidR="000674B4" w:rsidRDefault="000674B4" w:rsidP="000674B4">
      <w:pPr>
        <w:pStyle w:val="Proposal"/>
      </w:pPr>
      <w:r>
        <w:t>Consider the following new mobile VSAT types for the small size antenna.</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134"/>
        <w:gridCol w:w="6275"/>
      </w:tblGrid>
      <w:tr w:rsidR="000674B4" w:rsidRPr="009902CF" w14:paraId="530A1C7E" w14:textId="77777777" w:rsidTr="00AC3BB3">
        <w:trPr>
          <w:trHeight w:val="187"/>
          <w:jc w:val="center"/>
        </w:trPr>
        <w:tc>
          <w:tcPr>
            <w:tcW w:w="1457" w:type="dxa"/>
          </w:tcPr>
          <w:p w14:paraId="3497631D" w14:textId="77777777" w:rsidR="000674B4" w:rsidRPr="009902CF" w:rsidRDefault="000674B4" w:rsidP="00AC3BB3">
            <w:pPr>
              <w:pStyle w:val="TAH"/>
              <w:rPr>
                <w:rFonts w:ascii="Times New Roman" w:hAnsi="Times New Roman"/>
              </w:rPr>
            </w:pPr>
            <w:r w:rsidRPr="009902CF">
              <w:rPr>
                <w:rFonts w:ascii="Times New Roman" w:hAnsi="Times New Roman"/>
              </w:rPr>
              <w:lastRenderedPageBreak/>
              <w:t>NTN VSAT class</w:t>
            </w:r>
          </w:p>
        </w:tc>
        <w:tc>
          <w:tcPr>
            <w:tcW w:w="1134" w:type="dxa"/>
            <w:tcMar>
              <w:top w:w="0" w:type="dxa"/>
              <w:left w:w="108" w:type="dxa"/>
              <w:bottom w:w="0" w:type="dxa"/>
              <w:right w:w="108" w:type="dxa"/>
            </w:tcMar>
            <w:hideMark/>
          </w:tcPr>
          <w:p w14:paraId="2EC21C30" w14:textId="77777777" w:rsidR="000674B4" w:rsidRPr="009902CF" w:rsidRDefault="000674B4" w:rsidP="00AC3BB3">
            <w:pPr>
              <w:pStyle w:val="TAH"/>
              <w:rPr>
                <w:rFonts w:ascii="Times New Roman" w:hAnsi="Times New Roman"/>
              </w:rPr>
            </w:pPr>
            <w:r w:rsidRPr="009902CF">
              <w:rPr>
                <w:rFonts w:ascii="Times New Roman" w:hAnsi="Times New Roman"/>
              </w:rPr>
              <w:t>NTN VSAT type</w:t>
            </w:r>
          </w:p>
        </w:tc>
        <w:tc>
          <w:tcPr>
            <w:tcW w:w="6275" w:type="dxa"/>
            <w:tcMar>
              <w:top w:w="0" w:type="dxa"/>
              <w:left w:w="108" w:type="dxa"/>
              <w:bottom w:w="0" w:type="dxa"/>
              <w:right w:w="108" w:type="dxa"/>
            </w:tcMar>
            <w:hideMark/>
          </w:tcPr>
          <w:p w14:paraId="67C0304E" w14:textId="77777777" w:rsidR="000674B4" w:rsidRPr="009902CF" w:rsidRDefault="000674B4" w:rsidP="00AC3BB3">
            <w:pPr>
              <w:pStyle w:val="TAH"/>
              <w:rPr>
                <w:rFonts w:ascii="Times New Roman" w:hAnsi="Times New Roman"/>
              </w:rPr>
            </w:pPr>
            <w:r w:rsidRPr="009902CF">
              <w:rPr>
                <w:rFonts w:ascii="Times New Roman" w:hAnsi="Times New Roman"/>
              </w:rPr>
              <w:t>Type description</w:t>
            </w:r>
          </w:p>
        </w:tc>
      </w:tr>
      <w:tr w:rsidR="000674B4" w:rsidRPr="009902CF" w14:paraId="5F02F76F" w14:textId="77777777" w:rsidTr="00AC3BB3">
        <w:trPr>
          <w:trHeight w:val="187"/>
          <w:jc w:val="center"/>
        </w:trPr>
        <w:tc>
          <w:tcPr>
            <w:tcW w:w="1457" w:type="dxa"/>
            <w:tcBorders>
              <w:bottom w:val="nil"/>
            </w:tcBorders>
            <w:vAlign w:val="center"/>
          </w:tcPr>
          <w:p w14:paraId="45F3E6CA" w14:textId="77777777" w:rsidR="000674B4" w:rsidRPr="009902CF" w:rsidRDefault="000674B4" w:rsidP="00AC3BB3">
            <w:pPr>
              <w:pStyle w:val="TAC"/>
              <w:rPr>
                <w:rFonts w:ascii="Times New Roman" w:hAnsi="Times New Roman"/>
              </w:rPr>
            </w:pPr>
            <w:r w:rsidRPr="009902CF">
              <w:rPr>
                <w:rFonts w:ascii="Times New Roman" w:hAnsi="Times New Roman"/>
              </w:rPr>
              <w:t>Fixed VSAT</w:t>
            </w:r>
          </w:p>
        </w:tc>
        <w:tc>
          <w:tcPr>
            <w:tcW w:w="1134" w:type="dxa"/>
            <w:tcMar>
              <w:top w:w="0" w:type="dxa"/>
              <w:left w:w="108" w:type="dxa"/>
              <w:bottom w:w="0" w:type="dxa"/>
              <w:right w:w="108" w:type="dxa"/>
            </w:tcMar>
            <w:vAlign w:val="center"/>
            <w:hideMark/>
          </w:tcPr>
          <w:p w14:paraId="38E9A521" w14:textId="77777777" w:rsidR="000674B4" w:rsidRPr="009902CF" w:rsidRDefault="000674B4" w:rsidP="00AC3BB3">
            <w:pPr>
              <w:pStyle w:val="TAC"/>
              <w:rPr>
                <w:rFonts w:ascii="Times New Roman" w:hAnsi="Times New Roman"/>
              </w:rPr>
            </w:pPr>
            <w:r w:rsidRPr="009902CF">
              <w:rPr>
                <w:rFonts w:ascii="Times New Roman" w:hAnsi="Times New Roman"/>
              </w:rPr>
              <w:t>1</w:t>
            </w:r>
          </w:p>
        </w:tc>
        <w:tc>
          <w:tcPr>
            <w:tcW w:w="6275" w:type="dxa"/>
            <w:tcMar>
              <w:top w:w="0" w:type="dxa"/>
              <w:left w:w="108" w:type="dxa"/>
              <w:bottom w:w="0" w:type="dxa"/>
              <w:right w:w="108" w:type="dxa"/>
            </w:tcMar>
            <w:hideMark/>
          </w:tcPr>
          <w:p w14:paraId="7670C358" w14:textId="77777777" w:rsidR="000674B4" w:rsidRPr="009902CF" w:rsidRDefault="000674B4" w:rsidP="00AC3BB3">
            <w:pPr>
              <w:pStyle w:val="TAC"/>
              <w:jc w:val="left"/>
              <w:rPr>
                <w:rFonts w:ascii="Times New Roman" w:hAnsi="Times New Roman"/>
              </w:rPr>
            </w:pPr>
            <w:r w:rsidRPr="009902CF">
              <w:rPr>
                <w:rFonts w:ascii="Times New Roman" w:hAnsi="Times New Roman"/>
              </w:rPr>
              <w:t>Fixed VSAT communicating with GSO and LEO with mechanical steering antenna.</w:t>
            </w:r>
          </w:p>
        </w:tc>
      </w:tr>
      <w:tr w:rsidR="000674B4" w:rsidRPr="009902CF" w14:paraId="188B8269" w14:textId="77777777" w:rsidTr="00AC3BB3">
        <w:trPr>
          <w:trHeight w:val="187"/>
          <w:jc w:val="center"/>
        </w:trPr>
        <w:tc>
          <w:tcPr>
            <w:tcW w:w="1457" w:type="dxa"/>
            <w:tcBorders>
              <w:top w:val="nil"/>
              <w:bottom w:val="nil"/>
            </w:tcBorders>
            <w:vAlign w:val="center"/>
          </w:tcPr>
          <w:p w14:paraId="0FDB4FE5"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6B94AD40" w14:textId="77777777" w:rsidR="000674B4" w:rsidRPr="009902CF" w:rsidRDefault="000674B4" w:rsidP="00AC3BB3">
            <w:pPr>
              <w:pStyle w:val="TAC"/>
              <w:rPr>
                <w:rFonts w:ascii="Times New Roman" w:hAnsi="Times New Roman"/>
                <w:vertAlign w:val="superscript"/>
              </w:rPr>
            </w:pPr>
            <w:r w:rsidRPr="009902CF">
              <w:rPr>
                <w:rFonts w:ascii="Times New Roman" w:hAnsi="Times New Roman"/>
              </w:rPr>
              <w:t>2</w:t>
            </w:r>
            <w:r w:rsidRPr="009902CF">
              <w:rPr>
                <w:rFonts w:ascii="Times New Roman" w:hAnsi="Times New Roman"/>
                <w:vertAlign w:val="superscript"/>
              </w:rPr>
              <w:t>2</w:t>
            </w:r>
          </w:p>
        </w:tc>
        <w:tc>
          <w:tcPr>
            <w:tcW w:w="6275" w:type="dxa"/>
            <w:tcMar>
              <w:top w:w="0" w:type="dxa"/>
              <w:left w:w="108" w:type="dxa"/>
              <w:bottom w:w="0" w:type="dxa"/>
              <w:right w:w="108" w:type="dxa"/>
            </w:tcMar>
          </w:tcPr>
          <w:p w14:paraId="41C75EC5" w14:textId="77777777" w:rsidR="000674B4" w:rsidRPr="009902CF" w:rsidRDefault="000674B4" w:rsidP="00AC3BB3">
            <w:pPr>
              <w:pStyle w:val="TAC"/>
              <w:jc w:val="left"/>
              <w:rPr>
                <w:rFonts w:ascii="Times New Roman" w:hAnsi="Times New Roman"/>
              </w:rPr>
            </w:pPr>
            <w:r w:rsidRPr="009902CF">
              <w:rPr>
                <w:rFonts w:ascii="Times New Roman" w:hAnsi="Times New Roman"/>
              </w:rPr>
              <w:t>Fixed VSAT communicating with GSO and LEO with electronic steering antenna.</w:t>
            </w:r>
          </w:p>
        </w:tc>
      </w:tr>
      <w:tr w:rsidR="000674B4" w:rsidRPr="009902CF" w14:paraId="64C769D8" w14:textId="77777777" w:rsidTr="00AC3BB3">
        <w:trPr>
          <w:trHeight w:val="187"/>
          <w:jc w:val="center"/>
        </w:trPr>
        <w:tc>
          <w:tcPr>
            <w:tcW w:w="1457" w:type="dxa"/>
            <w:tcBorders>
              <w:top w:val="nil"/>
            </w:tcBorders>
            <w:vAlign w:val="center"/>
          </w:tcPr>
          <w:p w14:paraId="3B16BDA0"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hideMark/>
          </w:tcPr>
          <w:p w14:paraId="727587E7" w14:textId="77777777" w:rsidR="000674B4" w:rsidRPr="009902CF" w:rsidRDefault="000674B4" w:rsidP="00AC3BB3">
            <w:pPr>
              <w:pStyle w:val="TAC"/>
              <w:rPr>
                <w:rFonts w:ascii="Times New Roman" w:hAnsi="Times New Roman"/>
              </w:rPr>
            </w:pPr>
            <w:r w:rsidRPr="009902CF">
              <w:rPr>
                <w:rFonts w:ascii="Times New Roman" w:hAnsi="Times New Roman"/>
              </w:rPr>
              <w:t>3</w:t>
            </w:r>
          </w:p>
        </w:tc>
        <w:tc>
          <w:tcPr>
            <w:tcW w:w="6275" w:type="dxa"/>
            <w:tcMar>
              <w:top w:w="0" w:type="dxa"/>
              <w:left w:w="108" w:type="dxa"/>
              <w:bottom w:w="0" w:type="dxa"/>
              <w:right w:w="108" w:type="dxa"/>
            </w:tcMar>
            <w:hideMark/>
          </w:tcPr>
          <w:p w14:paraId="21EB8E86" w14:textId="77777777" w:rsidR="000674B4" w:rsidRPr="009902CF" w:rsidRDefault="000674B4" w:rsidP="00AC3BB3">
            <w:pPr>
              <w:pStyle w:val="TAC"/>
              <w:jc w:val="left"/>
              <w:rPr>
                <w:rFonts w:ascii="Times New Roman" w:hAnsi="Times New Roman"/>
              </w:rPr>
            </w:pPr>
            <w:r w:rsidRPr="009902CF">
              <w:rPr>
                <w:rFonts w:ascii="Times New Roman" w:hAnsi="Times New Roman"/>
              </w:rPr>
              <w:t>Fixed VSAT communicating with LEO only with electronic steering antenna.</w:t>
            </w:r>
          </w:p>
        </w:tc>
      </w:tr>
      <w:tr w:rsidR="000674B4" w:rsidRPr="009902CF" w14:paraId="40FD82EB" w14:textId="77777777" w:rsidTr="00AC3BB3">
        <w:trPr>
          <w:trHeight w:val="187"/>
          <w:jc w:val="center"/>
        </w:trPr>
        <w:tc>
          <w:tcPr>
            <w:tcW w:w="1457" w:type="dxa"/>
            <w:tcBorders>
              <w:bottom w:val="nil"/>
            </w:tcBorders>
            <w:vAlign w:val="center"/>
          </w:tcPr>
          <w:p w14:paraId="51346207" w14:textId="77777777" w:rsidR="000674B4" w:rsidRPr="009902CF" w:rsidRDefault="000674B4" w:rsidP="00AC3BB3">
            <w:pPr>
              <w:pStyle w:val="TAC"/>
              <w:rPr>
                <w:rFonts w:ascii="Times New Roman" w:hAnsi="Times New Roman"/>
              </w:rPr>
            </w:pPr>
            <w:r w:rsidRPr="009902CF">
              <w:rPr>
                <w:rFonts w:ascii="Times New Roman" w:hAnsi="Times New Roman"/>
              </w:rPr>
              <w:t>Mobile VSAT</w:t>
            </w:r>
          </w:p>
        </w:tc>
        <w:tc>
          <w:tcPr>
            <w:tcW w:w="1134" w:type="dxa"/>
            <w:tcMar>
              <w:top w:w="0" w:type="dxa"/>
              <w:left w:w="108" w:type="dxa"/>
              <w:bottom w:w="0" w:type="dxa"/>
              <w:right w:w="108" w:type="dxa"/>
            </w:tcMar>
            <w:vAlign w:val="center"/>
          </w:tcPr>
          <w:p w14:paraId="61A18939" w14:textId="77777777" w:rsidR="000674B4" w:rsidRPr="009902CF" w:rsidRDefault="000674B4" w:rsidP="00AC3BB3">
            <w:pPr>
              <w:pStyle w:val="TAC"/>
              <w:rPr>
                <w:rFonts w:ascii="Times New Roman" w:hAnsi="Times New Roman"/>
              </w:rPr>
            </w:pPr>
            <w:r w:rsidRPr="009902CF">
              <w:rPr>
                <w:rFonts w:ascii="Times New Roman" w:hAnsi="Times New Roman"/>
              </w:rPr>
              <w:t>4</w:t>
            </w:r>
          </w:p>
        </w:tc>
        <w:tc>
          <w:tcPr>
            <w:tcW w:w="6275" w:type="dxa"/>
            <w:tcMar>
              <w:top w:w="0" w:type="dxa"/>
              <w:left w:w="108" w:type="dxa"/>
              <w:bottom w:w="0" w:type="dxa"/>
              <w:right w:w="108" w:type="dxa"/>
            </w:tcMar>
          </w:tcPr>
          <w:p w14:paraId="0D1A3204" w14:textId="77777777" w:rsidR="000674B4" w:rsidRPr="009902CF" w:rsidRDefault="000674B4"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mechanical steering antenna.</w:t>
            </w:r>
          </w:p>
        </w:tc>
      </w:tr>
      <w:tr w:rsidR="000674B4" w:rsidRPr="009902CF" w14:paraId="7362C40A" w14:textId="77777777" w:rsidTr="00AC3BB3">
        <w:trPr>
          <w:trHeight w:val="187"/>
          <w:jc w:val="center"/>
        </w:trPr>
        <w:tc>
          <w:tcPr>
            <w:tcW w:w="1457" w:type="dxa"/>
            <w:vMerge w:val="restart"/>
            <w:tcBorders>
              <w:top w:val="nil"/>
            </w:tcBorders>
            <w:vAlign w:val="center"/>
          </w:tcPr>
          <w:p w14:paraId="58944571"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4B38D23F" w14:textId="77777777" w:rsidR="000674B4" w:rsidRPr="009902CF" w:rsidRDefault="000674B4" w:rsidP="00AC3BB3">
            <w:pPr>
              <w:pStyle w:val="TAC"/>
              <w:rPr>
                <w:rFonts w:ascii="Times New Roman" w:hAnsi="Times New Roman"/>
                <w:vertAlign w:val="superscript"/>
              </w:rPr>
            </w:pPr>
            <w:r w:rsidRPr="009902CF">
              <w:rPr>
                <w:rFonts w:ascii="Times New Roman" w:hAnsi="Times New Roman"/>
              </w:rPr>
              <w:t>5</w:t>
            </w:r>
            <w:r w:rsidRPr="009902CF">
              <w:rPr>
                <w:rFonts w:ascii="Times New Roman" w:hAnsi="Times New Roman"/>
                <w:vertAlign w:val="superscript"/>
              </w:rPr>
              <w:t>2</w:t>
            </w:r>
          </w:p>
        </w:tc>
        <w:tc>
          <w:tcPr>
            <w:tcW w:w="6275" w:type="dxa"/>
            <w:tcMar>
              <w:top w:w="0" w:type="dxa"/>
              <w:left w:w="108" w:type="dxa"/>
              <w:bottom w:w="0" w:type="dxa"/>
              <w:right w:w="108" w:type="dxa"/>
            </w:tcMar>
          </w:tcPr>
          <w:p w14:paraId="5DE69EB1" w14:textId="77777777" w:rsidR="000674B4" w:rsidRPr="009902CF" w:rsidRDefault="000674B4"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electronic steering antenna.</w:t>
            </w:r>
          </w:p>
        </w:tc>
      </w:tr>
      <w:tr w:rsidR="000674B4" w:rsidRPr="009902CF" w14:paraId="6B25D389" w14:textId="77777777" w:rsidTr="00AC3BB3">
        <w:trPr>
          <w:trHeight w:val="187"/>
          <w:jc w:val="center"/>
        </w:trPr>
        <w:tc>
          <w:tcPr>
            <w:tcW w:w="1457" w:type="dxa"/>
            <w:vMerge/>
            <w:vAlign w:val="center"/>
          </w:tcPr>
          <w:p w14:paraId="2F07A85F"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53D31E5A" w14:textId="77777777" w:rsidR="000674B4" w:rsidRPr="009902CF" w:rsidRDefault="000674B4" w:rsidP="00AC3BB3">
            <w:pPr>
              <w:pStyle w:val="TAC"/>
              <w:rPr>
                <w:rFonts w:ascii="Times New Roman" w:hAnsi="Times New Roman"/>
                <w:lang w:eastAsia="zh-CN"/>
              </w:rPr>
            </w:pPr>
            <w:r>
              <w:rPr>
                <w:rFonts w:ascii="Times New Roman" w:hAnsi="Times New Roman" w:hint="eastAsia"/>
                <w:lang w:eastAsia="zh-CN"/>
              </w:rPr>
              <w:t>6</w:t>
            </w:r>
          </w:p>
        </w:tc>
        <w:tc>
          <w:tcPr>
            <w:tcW w:w="6275" w:type="dxa"/>
            <w:tcMar>
              <w:top w:w="0" w:type="dxa"/>
              <w:left w:w="108" w:type="dxa"/>
              <w:bottom w:w="0" w:type="dxa"/>
              <w:right w:w="108" w:type="dxa"/>
            </w:tcMar>
          </w:tcPr>
          <w:p w14:paraId="6540345D" w14:textId="77777777" w:rsidR="000674B4" w:rsidRPr="009902CF" w:rsidRDefault="000674B4" w:rsidP="00AC3BB3">
            <w:pPr>
              <w:pStyle w:val="TAC"/>
              <w:jc w:val="left"/>
              <w:rPr>
                <w:rFonts w:ascii="Times New Roman" w:hAnsi="Times New Roman"/>
              </w:rPr>
            </w:pPr>
            <w:r w:rsidRPr="003D7799">
              <w:rPr>
                <w:rFonts w:ascii="Times New Roman" w:hAnsi="Times New Roman"/>
              </w:rPr>
              <w:t>Mobile VSAT communicating with LEO only with electronic steering antenna</w:t>
            </w:r>
            <w:r w:rsidRPr="009902CF">
              <w:rPr>
                <w:rFonts w:ascii="Times New Roman" w:hAnsi="Times New Roman"/>
              </w:rPr>
              <w:t>.</w:t>
            </w:r>
          </w:p>
        </w:tc>
      </w:tr>
      <w:tr w:rsidR="000674B4" w:rsidRPr="009902CF" w14:paraId="60DC1F08" w14:textId="77777777" w:rsidTr="00AC3BB3">
        <w:trPr>
          <w:trHeight w:val="187"/>
          <w:jc w:val="center"/>
        </w:trPr>
        <w:tc>
          <w:tcPr>
            <w:tcW w:w="1457" w:type="dxa"/>
            <w:vMerge/>
            <w:vAlign w:val="center"/>
          </w:tcPr>
          <w:p w14:paraId="2531235C"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69264C2C" w14:textId="77777777" w:rsidR="000674B4" w:rsidRPr="008A113C" w:rsidRDefault="000674B4" w:rsidP="00AC3BB3">
            <w:pPr>
              <w:pStyle w:val="TAC"/>
              <w:rPr>
                <w:rFonts w:ascii="Times New Roman" w:hAnsi="Times New Roman"/>
                <w:highlight w:val="yellow"/>
                <w:lang w:eastAsia="zh-CN"/>
              </w:rPr>
            </w:pPr>
            <w:r w:rsidRPr="008A113C">
              <w:rPr>
                <w:rFonts w:ascii="Times New Roman" w:hAnsi="Times New Roman" w:hint="eastAsia"/>
                <w:highlight w:val="yellow"/>
                <w:lang w:eastAsia="zh-CN"/>
              </w:rPr>
              <w:t>7</w:t>
            </w:r>
          </w:p>
        </w:tc>
        <w:tc>
          <w:tcPr>
            <w:tcW w:w="6275" w:type="dxa"/>
            <w:tcMar>
              <w:top w:w="0" w:type="dxa"/>
              <w:left w:w="108" w:type="dxa"/>
              <w:bottom w:w="0" w:type="dxa"/>
              <w:right w:w="108" w:type="dxa"/>
            </w:tcMar>
          </w:tcPr>
          <w:p w14:paraId="7D452652" w14:textId="77777777" w:rsidR="000674B4" w:rsidRPr="008A113C" w:rsidRDefault="000674B4" w:rsidP="00AC3BB3">
            <w:pPr>
              <w:pStyle w:val="TAC"/>
              <w:jc w:val="left"/>
              <w:rPr>
                <w:rFonts w:ascii="Times New Roman" w:hAnsi="Times New Roman"/>
                <w:highlight w:val="yellow"/>
              </w:rPr>
            </w:pPr>
            <w:r w:rsidRPr="008A113C">
              <w:rPr>
                <w:rFonts w:ascii="Times New Roman" w:hAnsi="Times New Roman"/>
                <w:highlight w:val="yellow"/>
              </w:rPr>
              <w:t>Mobile VSAT communicating with GSO and LEO with small size electronic steering antenna.</w:t>
            </w:r>
          </w:p>
        </w:tc>
      </w:tr>
      <w:tr w:rsidR="000674B4" w:rsidRPr="009902CF" w14:paraId="02C67BF5" w14:textId="77777777" w:rsidTr="00AC3BB3">
        <w:trPr>
          <w:trHeight w:val="187"/>
          <w:jc w:val="center"/>
        </w:trPr>
        <w:tc>
          <w:tcPr>
            <w:tcW w:w="1457" w:type="dxa"/>
            <w:vMerge/>
            <w:vAlign w:val="center"/>
          </w:tcPr>
          <w:p w14:paraId="779F70DC"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3AB9AAE6" w14:textId="77777777" w:rsidR="000674B4" w:rsidRPr="008A113C" w:rsidRDefault="000674B4" w:rsidP="00AC3BB3">
            <w:pPr>
              <w:pStyle w:val="TAC"/>
              <w:rPr>
                <w:rFonts w:ascii="Times New Roman" w:hAnsi="Times New Roman"/>
                <w:highlight w:val="yellow"/>
                <w:lang w:eastAsia="zh-CN"/>
              </w:rPr>
            </w:pPr>
            <w:r w:rsidRPr="008A113C">
              <w:rPr>
                <w:rFonts w:ascii="Times New Roman" w:hAnsi="Times New Roman" w:hint="eastAsia"/>
                <w:highlight w:val="yellow"/>
                <w:lang w:eastAsia="zh-CN"/>
              </w:rPr>
              <w:t>8</w:t>
            </w:r>
          </w:p>
        </w:tc>
        <w:tc>
          <w:tcPr>
            <w:tcW w:w="6275" w:type="dxa"/>
            <w:tcMar>
              <w:top w:w="0" w:type="dxa"/>
              <w:left w:w="108" w:type="dxa"/>
              <w:bottom w:w="0" w:type="dxa"/>
              <w:right w:w="108" w:type="dxa"/>
            </w:tcMar>
          </w:tcPr>
          <w:p w14:paraId="7FDE0082" w14:textId="77777777" w:rsidR="000674B4" w:rsidRPr="008A113C" w:rsidRDefault="000674B4" w:rsidP="00AC3BB3">
            <w:pPr>
              <w:pStyle w:val="TAC"/>
              <w:jc w:val="left"/>
              <w:rPr>
                <w:rFonts w:ascii="Times New Roman" w:hAnsi="Times New Roman"/>
                <w:highlight w:val="yellow"/>
              </w:rPr>
            </w:pPr>
            <w:r w:rsidRPr="008A113C">
              <w:rPr>
                <w:rFonts w:ascii="Times New Roman" w:hAnsi="Times New Roman"/>
                <w:highlight w:val="yellow"/>
              </w:rPr>
              <w:t>Mobile VSAT communicating with LEO only with small size electronic steering antenna.</w:t>
            </w:r>
          </w:p>
        </w:tc>
      </w:tr>
    </w:tbl>
    <w:p w14:paraId="4DD05138" w14:textId="77777777" w:rsidR="000674B4" w:rsidRPr="0021791E" w:rsidRDefault="000674B4" w:rsidP="000674B4">
      <w:pPr>
        <w:pStyle w:val="Proposal"/>
        <w:rPr>
          <w:lang w:val="en-GB"/>
        </w:rPr>
      </w:pPr>
      <w:r>
        <w:rPr>
          <w:rFonts w:ascii="Segoe UI" w:hAnsi="Segoe UI" w:cs="Segoe UI"/>
          <w:shd w:val="clear" w:color="auto" w:fill="FFFFFF"/>
        </w:rPr>
        <w:t>Encourage VSAT providers to provide parameters of small size antenna mobile VSAT to the RAN4 meetings.</w:t>
      </w:r>
    </w:p>
    <w:p w14:paraId="510ED029" w14:textId="3120F009" w:rsidR="00962159" w:rsidRPr="000674B4" w:rsidRDefault="00962159" w:rsidP="001653EF">
      <w:pPr>
        <w:rPr>
          <w:lang w:eastAsia="zh-CN"/>
        </w:rPr>
      </w:pPr>
    </w:p>
    <w:sectPr w:rsidR="00962159" w:rsidRPr="000674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1C4EE" w14:textId="77777777" w:rsidR="005F7EA1" w:rsidRDefault="005F7EA1" w:rsidP="00911F9E">
      <w:pPr>
        <w:spacing w:after="0"/>
      </w:pPr>
      <w:r>
        <w:separator/>
      </w:r>
    </w:p>
  </w:endnote>
  <w:endnote w:type="continuationSeparator" w:id="0">
    <w:p w14:paraId="1E33B20A" w14:textId="77777777" w:rsidR="005F7EA1" w:rsidRDefault="005F7EA1"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5D87B" w14:textId="77777777" w:rsidR="005F7EA1" w:rsidRDefault="005F7EA1" w:rsidP="00911F9E">
      <w:pPr>
        <w:spacing w:after="0"/>
      </w:pPr>
      <w:r>
        <w:separator/>
      </w:r>
    </w:p>
  </w:footnote>
  <w:footnote w:type="continuationSeparator" w:id="0">
    <w:p w14:paraId="7BA240BB" w14:textId="77777777" w:rsidR="005F7EA1" w:rsidRDefault="005F7EA1"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0"/>
  </w:num>
  <w:num w:numId="4">
    <w:abstractNumId w:val="11"/>
  </w:num>
  <w:num w:numId="5">
    <w:abstractNumId w:val="12"/>
  </w:num>
  <w:num w:numId="6">
    <w:abstractNumId w:val="15"/>
  </w:num>
  <w:num w:numId="7">
    <w:abstractNumId w:val="5"/>
  </w:num>
  <w:num w:numId="8">
    <w:abstractNumId w:val="6"/>
  </w:num>
  <w:num w:numId="9">
    <w:abstractNumId w:val="2"/>
  </w:num>
  <w:num w:numId="10">
    <w:abstractNumId w:val="17"/>
  </w:num>
  <w:num w:numId="11">
    <w:abstractNumId w:val="7"/>
  </w:num>
  <w:num w:numId="12">
    <w:abstractNumId w:val="16"/>
  </w:num>
  <w:num w:numId="13">
    <w:abstractNumId w:val="19"/>
  </w:num>
  <w:num w:numId="14">
    <w:abstractNumId w:val="11"/>
    <w:lvlOverride w:ilvl="0">
      <w:startOverride w:val="1"/>
    </w:lvlOverride>
  </w:num>
  <w:num w:numId="15">
    <w:abstractNumId w:val="8"/>
  </w:num>
  <w:num w:numId="16">
    <w:abstractNumId w:val="8"/>
    <w:lvlOverride w:ilvl="0">
      <w:startOverride w:val="1"/>
    </w:lvlOverride>
  </w:num>
  <w:num w:numId="17">
    <w:abstractNumId w:val="1"/>
  </w:num>
  <w:num w:numId="18">
    <w:abstractNumId w:val="13"/>
  </w:num>
  <w:num w:numId="19">
    <w:abstractNumId w:val="14"/>
  </w:num>
  <w:num w:numId="20">
    <w:abstractNumId w:val="4"/>
  </w:num>
  <w:num w:numId="21">
    <w:abstractNumId w:val="8"/>
    <w:lvlOverride w:ilvl="0">
      <w:startOverride w:val="1"/>
    </w:lvlOverride>
  </w:num>
  <w:num w:numId="22">
    <w:abstractNumId w:val="18"/>
  </w:num>
  <w:num w:numId="23">
    <w:abstractNumId w:val="3"/>
  </w:num>
  <w:num w:numId="24">
    <w:abstractNumId w:val="11"/>
    <w:lvlOverride w:ilvl="0">
      <w:startOverride w:val="1"/>
    </w:lvlOverride>
  </w:num>
  <w:num w:numId="25">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5DB3"/>
    <w:rsid w:val="000065F4"/>
    <w:rsid w:val="00006E23"/>
    <w:rsid w:val="0001722B"/>
    <w:rsid w:val="00033D2C"/>
    <w:rsid w:val="000373A4"/>
    <w:rsid w:val="00037D9D"/>
    <w:rsid w:val="000433F7"/>
    <w:rsid w:val="000508A9"/>
    <w:rsid w:val="00057315"/>
    <w:rsid w:val="000577DD"/>
    <w:rsid w:val="000674B4"/>
    <w:rsid w:val="000677BD"/>
    <w:rsid w:val="00082D10"/>
    <w:rsid w:val="00083D24"/>
    <w:rsid w:val="000A2B51"/>
    <w:rsid w:val="000A7943"/>
    <w:rsid w:val="000B10E2"/>
    <w:rsid w:val="000D2D8E"/>
    <w:rsid w:val="000D3F06"/>
    <w:rsid w:val="000E2477"/>
    <w:rsid w:val="000E7896"/>
    <w:rsid w:val="000F3E41"/>
    <w:rsid w:val="000F41B9"/>
    <w:rsid w:val="00101A41"/>
    <w:rsid w:val="001024E2"/>
    <w:rsid w:val="00105BED"/>
    <w:rsid w:val="00110CB8"/>
    <w:rsid w:val="00136336"/>
    <w:rsid w:val="0014022D"/>
    <w:rsid w:val="00142EF8"/>
    <w:rsid w:val="00147448"/>
    <w:rsid w:val="0015373B"/>
    <w:rsid w:val="00154976"/>
    <w:rsid w:val="00164192"/>
    <w:rsid w:val="001653EF"/>
    <w:rsid w:val="001676FA"/>
    <w:rsid w:val="001711A1"/>
    <w:rsid w:val="00180379"/>
    <w:rsid w:val="00185654"/>
    <w:rsid w:val="00185DE7"/>
    <w:rsid w:val="001870EE"/>
    <w:rsid w:val="00187EA9"/>
    <w:rsid w:val="001A1D2A"/>
    <w:rsid w:val="001A4D55"/>
    <w:rsid w:val="001C60DE"/>
    <w:rsid w:val="001D7927"/>
    <w:rsid w:val="001E159C"/>
    <w:rsid w:val="001F1033"/>
    <w:rsid w:val="001F2E13"/>
    <w:rsid w:val="00204313"/>
    <w:rsid w:val="00211F14"/>
    <w:rsid w:val="00214EBD"/>
    <w:rsid w:val="0021791E"/>
    <w:rsid w:val="00223337"/>
    <w:rsid w:val="00224EB1"/>
    <w:rsid w:val="0024745A"/>
    <w:rsid w:val="00250D95"/>
    <w:rsid w:val="0025506C"/>
    <w:rsid w:val="0026620F"/>
    <w:rsid w:val="0026714E"/>
    <w:rsid w:val="00276B5B"/>
    <w:rsid w:val="002816F9"/>
    <w:rsid w:val="00294C10"/>
    <w:rsid w:val="002A74DB"/>
    <w:rsid w:val="002B22F0"/>
    <w:rsid w:val="002C3CBA"/>
    <w:rsid w:val="002C5C74"/>
    <w:rsid w:val="002D78DE"/>
    <w:rsid w:val="002E0380"/>
    <w:rsid w:val="002E192E"/>
    <w:rsid w:val="002E7A6F"/>
    <w:rsid w:val="002F1033"/>
    <w:rsid w:val="002F50FB"/>
    <w:rsid w:val="002F6E10"/>
    <w:rsid w:val="00306F41"/>
    <w:rsid w:val="00322A0D"/>
    <w:rsid w:val="0032631D"/>
    <w:rsid w:val="00327949"/>
    <w:rsid w:val="00341F52"/>
    <w:rsid w:val="00341F73"/>
    <w:rsid w:val="003447BF"/>
    <w:rsid w:val="003601FF"/>
    <w:rsid w:val="00387AC2"/>
    <w:rsid w:val="003946F5"/>
    <w:rsid w:val="003B35F1"/>
    <w:rsid w:val="003B4595"/>
    <w:rsid w:val="003B566C"/>
    <w:rsid w:val="003D31BC"/>
    <w:rsid w:val="003D7799"/>
    <w:rsid w:val="003E2526"/>
    <w:rsid w:val="003E2EAE"/>
    <w:rsid w:val="003E4E2A"/>
    <w:rsid w:val="003E6A58"/>
    <w:rsid w:val="003E7376"/>
    <w:rsid w:val="003F59D3"/>
    <w:rsid w:val="00426AFB"/>
    <w:rsid w:val="00431EDB"/>
    <w:rsid w:val="00437B5B"/>
    <w:rsid w:val="00445603"/>
    <w:rsid w:val="0044754B"/>
    <w:rsid w:val="004475CD"/>
    <w:rsid w:val="00451A8C"/>
    <w:rsid w:val="00451BF7"/>
    <w:rsid w:val="00456430"/>
    <w:rsid w:val="00456431"/>
    <w:rsid w:val="00475185"/>
    <w:rsid w:val="00486169"/>
    <w:rsid w:val="00492005"/>
    <w:rsid w:val="00492A3B"/>
    <w:rsid w:val="004A1859"/>
    <w:rsid w:val="004B69AB"/>
    <w:rsid w:val="004B7609"/>
    <w:rsid w:val="004C53BC"/>
    <w:rsid w:val="004D13F0"/>
    <w:rsid w:val="004D220F"/>
    <w:rsid w:val="004E0CC6"/>
    <w:rsid w:val="004E1A28"/>
    <w:rsid w:val="0050269A"/>
    <w:rsid w:val="00514B49"/>
    <w:rsid w:val="00517931"/>
    <w:rsid w:val="00522D5C"/>
    <w:rsid w:val="00546CB2"/>
    <w:rsid w:val="00575AA9"/>
    <w:rsid w:val="00576B0E"/>
    <w:rsid w:val="005919A8"/>
    <w:rsid w:val="005A3474"/>
    <w:rsid w:val="005A4801"/>
    <w:rsid w:val="005B1C00"/>
    <w:rsid w:val="005B29C2"/>
    <w:rsid w:val="005C5A10"/>
    <w:rsid w:val="005C61C0"/>
    <w:rsid w:val="005D58F6"/>
    <w:rsid w:val="005F7EA1"/>
    <w:rsid w:val="005F7F25"/>
    <w:rsid w:val="00630F47"/>
    <w:rsid w:val="00636FC7"/>
    <w:rsid w:val="00641644"/>
    <w:rsid w:val="006542D0"/>
    <w:rsid w:val="00655BCE"/>
    <w:rsid w:val="00663DD8"/>
    <w:rsid w:val="00681324"/>
    <w:rsid w:val="006A3FB2"/>
    <w:rsid w:val="006B1EAF"/>
    <w:rsid w:val="006B4880"/>
    <w:rsid w:val="006C3966"/>
    <w:rsid w:val="006D0FE8"/>
    <w:rsid w:val="006D5221"/>
    <w:rsid w:val="006D647E"/>
    <w:rsid w:val="006E128A"/>
    <w:rsid w:val="006F0E2C"/>
    <w:rsid w:val="006F2CE9"/>
    <w:rsid w:val="00707561"/>
    <w:rsid w:val="007256EC"/>
    <w:rsid w:val="00741E8B"/>
    <w:rsid w:val="00744C9B"/>
    <w:rsid w:val="00745B36"/>
    <w:rsid w:val="007653AC"/>
    <w:rsid w:val="00786B82"/>
    <w:rsid w:val="00786F32"/>
    <w:rsid w:val="007954D6"/>
    <w:rsid w:val="0079787C"/>
    <w:rsid w:val="007A1ABC"/>
    <w:rsid w:val="007A408F"/>
    <w:rsid w:val="007A461D"/>
    <w:rsid w:val="007B0DAC"/>
    <w:rsid w:val="007E33BA"/>
    <w:rsid w:val="0083175C"/>
    <w:rsid w:val="00834F97"/>
    <w:rsid w:val="00874F10"/>
    <w:rsid w:val="0088266C"/>
    <w:rsid w:val="0089597A"/>
    <w:rsid w:val="008A113C"/>
    <w:rsid w:val="008A2227"/>
    <w:rsid w:val="008B34C5"/>
    <w:rsid w:val="008B48F7"/>
    <w:rsid w:val="008B641B"/>
    <w:rsid w:val="008C1892"/>
    <w:rsid w:val="008C3B25"/>
    <w:rsid w:val="008E130E"/>
    <w:rsid w:val="008F0236"/>
    <w:rsid w:val="008F11FD"/>
    <w:rsid w:val="008F5D74"/>
    <w:rsid w:val="008F789D"/>
    <w:rsid w:val="00904434"/>
    <w:rsid w:val="0090482C"/>
    <w:rsid w:val="00911F9E"/>
    <w:rsid w:val="00922EF7"/>
    <w:rsid w:val="009237D1"/>
    <w:rsid w:val="00923F6A"/>
    <w:rsid w:val="00923FCF"/>
    <w:rsid w:val="00950F5C"/>
    <w:rsid w:val="00962159"/>
    <w:rsid w:val="00970AD2"/>
    <w:rsid w:val="009742AC"/>
    <w:rsid w:val="009A15B8"/>
    <w:rsid w:val="009B3E23"/>
    <w:rsid w:val="009C3D2F"/>
    <w:rsid w:val="009E160D"/>
    <w:rsid w:val="009F2BDE"/>
    <w:rsid w:val="009F43AF"/>
    <w:rsid w:val="009F781C"/>
    <w:rsid w:val="00A02D5C"/>
    <w:rsid w:val="00A06F86"/>
    <w:rsid w:val="00A12897"/>
    <w:rsid w:val="00A14A2D"/>
    <w:rsid w:val="00A23FC7"/>
    <w:rsid w:val="00A32993"/>
    <w:rsid w:val="00A349D9"/>
    <w:rsid w:val="00A6110E"/>
    <w:rsid w:val="00A83E66"/>
    <w:rsid w:val="00A90F87"/>
    <w:rsid w:val="00A94F74"/>
    <w:rsid w:val="00A96E43"/>
    <w:rsid w:val="00AB3828"/>
    <w:rsid w:val="00AC621B"/>
    <w:rsid w:val="00AD1774"/>
    <w:rsid w:val="00AD4CA0"/>
    <w:rsid w:val="00AE3590"/>
    <w:rsid w:val="00AF5825"/>
    <w:rsid w:val="00AF5CA4"/>
    <w:rsid w:val="00AF71B4"/>
    <w:rsid w:val="00B00323"/>
    <w:rsid w:val="00B07B3C"/>
    <w:rsid w:val="00B16D92"/>
    <w:rsid w:val="00B2718F"/>
    <w:rsid w:val="00B34CE7"/>
    <w:rsid w:val="00B56C45"/>
    <w:rsid w:val="00B57B16"/>
    <w:rsid w:val="00B7015A"/>
    <w:rsid w:val="00B7078A"/>
    <w:rsid w:val="00B733AD"/>
    <w:rsid w:val="00B84157"/>
    <w:rsid w:val="00B84862"/>
    <w:rsid w:val="00B84BE4"/>
    <w:rsid w:val="00B94085"/>
    <w:rsid w:val="00B95781"/>
    <w:rsid w:val="00B97133"/>
    <w:rsid w:val="00BB1FA9"/>
    <w:rsid w:val="00BC3D09"/>
    <w:rsid w:val="00BC774A"/>
    <w:rsid w:val="00BE1030"/>
    <w:rsid w:val="00BE5C98"/>
    <w:rsid w:val="00C1247B"/>
    <w:rsid w:val="00C23E52"/>
    <w:rsid w:val="00C27434"/>
    <w:rsid w:val="00C34661"/>
    <w:rsid w:val="00C44617"/>
    <w:rsid w:val="00C60DD2"/>
    <w:rsid w:val="00C6294C"/>
    <w:rsid w:val="00C705F3"/>
    <w:rsid w:val="00C87B37"/>
    <w:rsid w:val="00C95CA6"/>
    <w:rsid w:val="00C97BBD"/>
    <w:rsid w:val="00CA01FA"/>
    <w:rsid w:val="00CB6797"/>
    <w:rsid w:val="00CB7336"/>
    <w:rsid w:val="00CC52B1"/>
    <w:rsid w:val="00CC7690"/>
    <w:rsid w:val="00CD3D07"/>
    <w:rsid w:val="00CE07AE"/>
    <w:rsid w:val="00CE2A6C"/>
    <w:rsid w:val="00CF0BB3"/>
    <w:rsid w:val="00CF333F"/>
    <w:rsid w:val="00CF3F37"/>
    <w:rsid w:val="00CF54FB"/>
    <w:rsid w:val="00D002EA"/>
    <w:rsid w:val="00D005C0"/>
    <w:rsid w:val="00D23B92"/>
    <w:rsid w:val="00D31011"/>
    <w:rsid w:val="00D35BF4"/>
    <w:rsid w:val="00D53128"/>
    <w:rsid w:val="00D64042"/>
    <w:rsid w:val="00D649B7"/>
    <w:rsid w:val="00D74BD7"/>
    <w:rsid w:val="00D75C07"/>
    <w:rsid w:val="00D834E0"/>
    <w:rsid w:val="00D84649"/>
    <w:rsid w:val="00DA7A0F"/>
    <w:rsid w:val="00DB0B08"/>
    <w:rsid w:val="00DB1255"/>
    <w:rsid w:val="00DB4325"/>
    <w:rsid w:val="00DB4775"/>
    <w:rsid w:val="00DC577A"/>
    <w:rsid w:val="00DE1E73"/>
    <w:rsid w:val="00DE2013"/>
    <w:rsid w:val="00DE7753"/>
    <w:rsid w:val="00DF5653"/>
    <w:rsid w:val="00DF6B40"/>
    <w:rsid w:val="00E301FC"/>
    <w:rsid w:val="00E3487C"/>
    <w:rsid w:val="00E37066"/>
    <w:rsid w:val="00E430B5"/>
    <w:rsid w:val="00E502A0"/>
    <w:rsid w:val="00E54853"/>
    <w:rsid w:val="00E5523A"/>
    <w:rsid w:val="00E57D3E"/>
    <w:rsid w:val="00E644B9"/>
    <w:rsid w:val="00E7068D"/>
    <w:rsid w:val="00E7259D"/>
    <w:rsid w:val="00E75F11"/>
    <w:rsid w:val="00E9272B"/>
    <w:rsid w:val="00E95964"/>
    <w:rsid w:val="00EB0B4E"/>
    <w:rsid w:val="00EB0DDC"/>
    <w:rsid w:val="00EB69D4"/>
    <w:rsid w:val="00EC0134"/>
    <w:rsid w:val="00EC09A7"/>
    <w:rsid w:val="00EC69DB"/>
    <w:rsid w:val="00EE276B"/>
    <w:rsid w:val="00EE6403"/>
    <w:rsid w:val="00F00A9E"/>
    <w:rsid w:val="00F12930"/>
    <w:rsid w:val="00F23CAB"/>
    <w:rsid w:val="00F25FC2"/>
    <w:rsid w:val="00F3030F"/>
    <w:rsid w:val="00F341C4"/>
    <w:rsid w:val="00F35344"/>
    <w:rsid w:val="00F509CE"/>
    <w:rsid w:val="00F51EF8"/>
    <w:rsid w:val="00F57216"/>
    <w:rsid w:val="00F62995"/>
    <w:rsid w:val="00F64567"/>
    <w:rsid w:val="00F67673"/>
    <w:rsid w:val="00F70CBC"/>
    <w:rsid w:val="00F70CEE"/>
    <w:rsid w:val="00F83D12"/>
    <w:rsid w:val="00F87312"/>
    <w:rsid w:val="00F931A5"/>
    <w:rsid w:val="00FA6A9D"/>
    <w:rsid w:val="00FB409B"/>
    <w:rsid w:val="00FB4811"/>
    <w:rsid w:val="00FB7F69"/>
    <w:rsid w:val="00FC6711"/>
    <w:rsid w:val="00FD7ED6"/>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uiPriority w:val="99"/>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uiPriority w:val="99"/>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59990999">
      <w:bodyDiv w:val="1"/>
      <w:marLeft w:val="0"/>
      <w:marRight w:val="0"/>
      <w:marTop w:val="0"/>
      <w:marBottom w:val="0"/>
      <w:divBdr>
        <w:top w:val="none" w:sz="0" w:space="0" w:color="auto"/>
        <w:left w:val="none" w:sz="0" w:space="0" w:color="auto"/>
        <w:bottom w:val="none" w:sz="0" w:space="0" w:color="auto"/>
        <w:right w:val="none" w:sz="0" w:space="0" w:color="auto"/>
      </w:divBdr>
      <w:divsChild>
        <w:div w:id="628632237">
          <w:marLeft w:val="0"/>
          <w:marRight w:val="0"/>
          <w:marTop w:val="0"/>
          <w:marBottom w:val="0"/>
          <w:divBdr>
            <w:top w:val="none" w:sz="0" w:space="0" w:color="auto"/>
            <w:left w:val="none" w:sz="0" w:space="0" w:color="auto"/>
            <w:bottom w:val="none" w:sz="0" w:space="0" w:color="auto"/>
            <w:right w:val="none" w:sz="0" w:space="0" w:color="auto"/>
          </w:divBdr>
        </w:div>
      </w:divsChild>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518928357">
      <w:bodyDiv w:val="1"/>
      <w:marLeft w:val="0"/>
      <w:marRight w:val="0"/>
      <w:marTop w:val="0"/>
      <w:marBottom w:val="0"/>
      <w:divBdr>
        <w:top w:val="none" w:sz="0" w:space="0" w:color="auto"/>
        <w:left w:val="none" w:sz="0" w:space="0" w:color="auto"/>
        <w:bottom w:val="none" w:sz="0" w:space="0" w:color="auto"/>
        <w:right w:val="none" w:sz="0" w:space="0" w:color="auto"/>
      </w:divBdr>
      <w:divsChild>
        <w:div w:id="1868371555">
          <w:marLeft w:val="0"/>
          <w:marRight w:val="0"/>
          <w:marTop w:val="0"/>
          <w:marBottom w:val="0"/>
          <w:divBdr>
            <w:top w:val="none" w:sz="0" w:space="0" w:color="auto"/>
            <w:left w:val="none" w:sz="0" w:space="0" w:color="auto"/>
            <w:bottom w:val="none" w:sz="0" w:space="0" w:color="auto"/>
            <w:right w:val="none" w:sz="0" w:space="0" w:color="auto"/>
          </w:divBdr>
        </w:div>
      </w:divsChild>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2287</TotalTime>
  <Pages>4</Pages>
  <Words>946</Words>
  <Characters>5394</Characters>
  <Application>Microsoft Office Word</Application>
  <DocSecurity>0</DocSecurity>
  <Lines>44</Lines>
  <Paragraphs>12</Paragraphs>
  <ScaleCrop>false</ScaleCrop>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11</cp:revision>
  <dcterms:created xsi:type="dcterms:W3CDTF">2025-09-23T13:56:00Z</dcterms:created>
  <dcterms:modified xsi:type="dcterms:W3CDTF">2025-10-03T06:45:00Z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